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050A" w14:textId="230ACFF8" w:rsidR="009037EC" w:rsidRPr="003B2024" w:rsidRDefault="00AF1554" w:rsidP="00DF5A79">
      <w:pPr>
        <w:ind w:right="0"/>
        <w:jc w:val="both"/>
        <w:rPr>
          <w:rFonts w:asciiTheme="minorHAnsi" w:hAnsiTheme="minorHAnsi" w:cstheme="minorHAnsi"/>
        </w:rPr>
      </w:pPr>
      <w:r w:rsidRPr="003B2024">
        <w:rPr>
          <w:rFonts w:asciiTheme="minorHAnsi" w:hAnsiTheme="minorHAnsi" w:cstheme="minorHAnsi"/>
        </w:rPr>
        <w:t>V</w:t>
      </w:r>
      <w:r w:rsidR="008A167C" w:rsidRPr="003B2024">
        <w:rPr>
          <w:rFonts w:asciiTheme="minorHAnsi" w:hAnsiTheme="minorHAnsi" w:cstheme="minorHAnsi"/>
        </w:rPr>
        <w:t> </w:t>
      </w:r>
      <w:r w:rsidRPr="003B2024">
        <w:rPr>
          <w:rFonts w:asciiTheme="minorHAnsi" w:hAnsiTheme="minorHAnsi" w:cstheme="minorHAnsi"/>
        </w:rPr>
        <w:t>Praze</w:t>
      </w:r>
      <w:r w:rsidR="008A167C" w:rsidRPr="003B2024">
        <w:rPr>
          <w:rFonts w:asciiTheme="minorHAnsi" w:hAnsiTheme="minorHAnsi" w:cstheme="minorHAnsi"/>
        </w:rPr>
        <w:t xml:space="preserve"> </w:t>
      </w:r>
      <w:r w:rsidR="00811FC2">
        <w:rPr>
          <w:rFonts w:asciiTheme="minorHAnsi" w:hAnsiTheme="minorHAnsi" w:cstheme="minorHAnsi"/>
        </w:rPr>
        <w:t>5</w:t>
      </w:r>
      <w:r w:rsidRPr="003B2024">
        <w:rPr>
          <w:rFonts w:asciiTheme="minorHAnsi" w:hAnsiTheme="minorHAnsi" w:cstheme="minorHAnsi"/>
        </w:rPr>
        <w:t>.</w:t>
      </w:r>
      <w:r w:rsidR="008A167C" w:rsidRPr="003B2024">
        <w:rPr>
          <w:rFonts w:asciiTheme="minorHAnsi" w:hAnsiTheme="minorHAnsi" w:cstheme="minorHAnsi"/>
        </w:rPr>
        <w:t xml:space="preserve"> </w:t>
      </w:r>
      <w:r w:rsidR="00E6061B" w:rsidRPr="003B2024">
        <w:rPr>
          <w:rFonts w:asciiTheme="minorHAnsi" w:hAnsiTheme="minorHAnsi" w:cstheme="minorHAnsi"/>
        </w:rPr>
        <w:t>bře</w:t>
      </w:r>
      <w:r w:rsidR="00006C4C" w:rsidRPr="003B2024">
        <w:rPr>
          <w:rFonts w:asciiTheme="minorHAnsi" w:hAnsiTheme="minorHAnsi" w:cstheme="minorHAnsi"/>
        </w:rPr>
        <w:t>z</w:t>
      </w:r>
      <w:r w:rsidR="00E6061B" w:rsidRPr="003B2024">
        <w:rPr>
          <w:rFonts w:asciiTheme="minorHAnsi" w:hAnsiTheme="minorHAnsi" w:cstheme="minorHAnsi"/>
        </w:rPr>
        <w:t>na</w:t>
      </w:r>
      <w:r w:rsidR="000B6C8D" w:rsidRPr="003B2024">
        <w:rPr>
          <w:rFonts w:asciiTheme="minorHAnsi" w:hAnsiTheme="minorHAnsi" w:cstheme="minorHAnsi"/>
        </w:rPr>
        <w:t xml:space="preserve"> 202</w:t>
      </w:r>
      <w:r w:rsidR="00DB6671" w:rsidRPr="003B2024">
        <w:rPr>
          <w:rFonts w:asciiTheme="minorHAnsi" w:hAnsiTheme="minorHAnsi" w:cstheme="minorHAnsi"/>
        </w:rPr>
        <w:t>4</w:t>
      </w:r>
    </w:p>
    <w:p w14:paraId="4AD2E32A" w14:textId="30E0D5D8" w:rsidR="004257C5" w:rsidRPr="001245BB" w:rsidRDefault="003656C7" w:rsidP="00DF5A79">
      <w:pPr>
        <w:ind w:right="0"/>
        <w:jc w:val="both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Každý třetí </w:t>
      </w:r>
      <w:r w:rsidR="00F37B7E">
        <w:rPr>
          <w:rFonts w:asciiTheme="minorHAnsi" w:hAnsiTheme="minorHAnsi" w:cstheme="minorHAnsi"/>
          <w:b/>
          <w:color w:val="auto"/>
          <w:sz w:val="32"/>
          <w:szCs w:val="32"/>
        </w:rPr>
        <w:t>občan ČR již využil svojí</w:t>
      </w:r>
      <w:r w:rsidR="0013448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digitální</w:t>
      </w:r>
      <w:r w:rsidR="00F37B7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i</w:t>
      </w:r>
      <w:r w:rsidR="000B6C8D">
        <w:rPr>
          <w:rFonts w:asciiTheme="minorHAnsi" w:hAnsiTheme="minorHAnsi" w:cstheme="minorHAnsi"/>
          <w:b/>
          <w:color w:val="auto"/>
          <w:sz w:val="32"/>
          <w:szCs w:val="32"/>
        </w:rPr>
        <w:t>dentit</w:t>
      </w:r>
      <w:r w:rsidR="00F37B7E">
        <w:rPr>
          <w:rFonts w:asciiTheme="minorHAnsi" w:hAnsiTheme="minorHAnsi" w:cstheme="minorHAnsi"/>
          <w:b/>
          <w:color w:val="auto"/>
          <w:sz w:val="32"/>
          <w:szCs w:val="32"/>
        </w:rPr>
        <w:t xml:space="preserve">u pro </w:t>
      </w:r>
      <w:r w:rsidR="00ED2D02">
        <w:rPr>
          <w:rFonts w:asciiTheme="minorHAnsi" w:hAnsiTheme="minorHAnsi" w:cstheme="minorHAnsi"/>
          <w:b/>
          <w:color w:val="auto"/>
          <w:sz w:val="32"/>
          <w:szCs w:val="32"/>
        </w:rPr>
        <w:t>online komunikac</w:t>
      </w:r>
      <w:r w:rsidR="00573698">
        <w:rPr>
          <w:rFonts w:asciiTheme="minorHAnsi" w:hAnsiTheme="minorHAnsi" w:cstheme="minorHAnsi"/>
          <w:b/>
          <w:color w:val="auto"/>
          <w:sz w:val="32"/>
          <w:szCs w:val="32"/>
        </w:rPr>
        <w:t>i</w:t>
      </w:r>
      <w:r w:rsidR="00ED2D02">
        <w:rPr>
          <w:rFonts w:asciiTheme="minorHAnsi" w:hAnsiTheme="minorHAnsi" w:cstheme="minorHAnsi"/>
          <w:b/>
          <w:color w:val="auto"/>
          <w:sz w:val="32"/>
          <w:szCs w:val="32"/>
        </w:rPr>
        <w:t xml:space="preserve"> se státem</w:t>
      </w:r>
      <w:r w:rsidR="001963A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D82D1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</w:p>
    <w:p w14:paraId="4BF375DF" w14:textId="77777777" w:rsidR="00DC058C" w:rsidRPr="003B2024" w:rsidRDefault="00DC058C" w:rsidP="00DC058C">
      <w:pPr>
        <w:spacing w:after="240"/>
        <w:ind w:right="0"/>
        <w:jc w:val="both"/>
        <w:rPr>
          <w:rFonts w:asciiTheme="minorHAnsi" w:hAnsiTheme="minorHAnsi" w:cstheme="minorHAnsi"/>
          <w:i/>
          <w:color w:val="000000" w:themeColor="text1"/>
        </w:rPr>
      </w:pPr>
      <w:r w:rsidRPr="003B2024">
        <w:rPr>
          <w:rFonts w:asciiTheme="minorHAnsi" w:hAnsiTheme="minorHAnsi" w:cstheme="minorHAnsi"/>
          <w:i/>
          <w:color w:val="000000" w:themeColor="text1"/>
        </w:rPr>
        <w:t xml:space="preserve">Od spuštění v roce 2018 k dnešnímu dni evidujeme více než 3,1 milionu unikátních uživatelů, kteří již minimálně jednou svoji Identitu občana využili. </w:t>
      </w:r>
    </w:p>
    <w:p w14:paraId="52BEA5FD" w14:textId="44526BD6" w:rsidR="003267CF" w:rsidRPr="003B2024" w:rsidRDefault="00006C4C" w:rsidP="00CC4BE7">
      <w:pPr>
        <w:spacing w:after="240"/>
        <w:ind w:right="0"/>
        <w:jc w:val="both"/>
        <w:rPr>
          <w:rFonts w:asciiTheme="minorHAnsi" w:hAnsiTheme="minorHAnsi" w:cstheme="minorHAnsi"/>
          <w:color w:val="000000" w:themeColor="text1"/>
        </w:rPr>
      </w:pPr>
      <w:r w:rsidRPr="003B2024">
        <w:rPr>
          <w:rFonts w:asciiTheme="minorHAnsi" w:hAnsiTheme="minorHAnsi" w:cstheme="minorHAnsi"/>
          <w:color w:val="000000" w:themeColor="text1"/>
        </w:rPr>
        <w:t xml:space="preserve">Statistiky za rok 2023 potvrzují, že </w:t>
      </w:r>
      <w:r w:rsidR="001963A6" w:rsidRPr="003B2024">
        <w:rPr>
          <w:rFonts w:asciiTheme="minorHAnsi" w:hAnsiTheme="minorHAnsi" w:cstheme="minorHAnsi"/>
          <w:color w:val="000000" w:themeColor="text1"/>
        </w:rPr>
        <w:t xml:space="preserve">využívání </w:t>
      </w:r>
      <w:r w:rsidR="002F32D2" w:rsidRPr="003B2024">
        <w:rPr>
          <w:rFonts w:asciiTheme="minorHAnsi" w:hAnsiTheme="minorHAnsi" w:cstheme="minorHAnsi"/>
          <w:color w:val="000000" w:themeColor="text1"/>
        </w:rPr>
        <w:t>Identit</w:t>
      </w:r>
      <w:r w:rsidR="001963A6" w:rsidRPr="003B2024">
        <w:rPr>
          <w:rFonts w:asciiTheme="minorHAnsi" w:hAnsiTheme="minorHAnsi" w:cstheme="minorHAnsi"/>
          <w:color w:val="000000" w:themeColor="text1"/>
        </w:rPr>
        <w:t>y</w:t>
      </w:r>
      <w:r w:rsidR="002F32D2" w:rsidRPr="003B2024">
        <w:rPr>
          <w:rFonts w:asciiTheme="minorHAnsi" w:hAnsiTheme="minorHAnsi" w:cstheme="minorHAnsi"/>
          <w:color w:val="000000" w:themeColor="text1"/>
        </w:rPr>
        <w:t xml:space="preserve"> občana</w:t>
      </w:r>
      <w:r w:rsidR="001963A6" w:rsidRPr="003B2024">
        <w:rPr>
          <w:rFonts w:asciiTheme="minorHAnsi" w:hAnsiTheme="minorHAnsi" w:cstheme="minorHAnsi"/>
          <w:color w:val="000000" w:themeColor="text1"/>
        </w:rPr>
        <w:t xml:space="preserve"> stále roste a </w:t>
      </w:r>
      <w:r w:rsidR="00566492" w:rsidRPr="003B2024">
        <w:rPr>
          <w:rFonts w:asciiTheme="minorHAnsi" w:hAnsiTheme="minorHAnsi" w:cstheme="minorHAnsi"/>
          <w:color w:val="000000" w:themeColor="text1"/>
        </w:rPr>
        <w:t>je</w:t>
      </w:r>
      <w:r w:rsidR="002F32D2" w:rsidRPr="003B2024">
        <w:rPr>
          <w:rFonts w:asciiTheme="minorHAnsi" w:hAnsiTheme="minorHAnsi" w:cstheme="minorHAnsi"/>
          <w:color w:val="000000" w:themeColor="text1"/>
        </w:rPr>
        <w:t xml:space="preserve"> </w:t>
      </w:r>
      <w:r w:rsidRPr="003B2024">
        <w:rPr>
          <w:rFonts w:asciiTheme="minorHAnsi" w:hAnsiTheme="minorHAnsi" w:cstheme="minorHAnsi"/>
          <w:color w:val="000000" w:themeColor="text1"/>
        </w:rPr>
        <w:t xml:space="preserve">pro digitalizaci </w:t>
      </w:r>
      <w:r w:rsidR="00566492" w:rsidRPr="003B2024">
        <w:rPr>
          <w:rFonts w:asciiTheme="minorHAnsi" w:hAnsiTheme="minorHAnsi" w:cstheme="minorHAnsi"/>
          <w:color w:val="000000" w:themeColor="text1"/>
        </w:rPr>
        <w:t xml:space="preserve">státu </w:t>
      </w:r>
      <w:r w:rsidRPr="003B2024">
        <w:rPr>
          <w:rFonts w:asciiTheme="minorHAnsi" w:hAnsiTheme="minorHAnsi" w:cstheme="minorHAnsi"/>
          <w:color w:val="000000" w:themeColor="text1"/>
        </w:rPr>
        <w:t>zásadní</w:t>
      </w:r>
      <w:r w:rsidR="00566492" w:rsidRPr="003B2024">
        <w:rPr>
          <w:rFonts w:asciiTheme="minorHAnsi" w:hAnsiTheme="minorHAnsi" w:cstheme="minorHAnsi"/>
          <w:color w:val="000000" w:themeColor="text1"/>
        </w:rPr>
        <w:t xml:space="preserve">. </w:t>
      </w:r>
      <w:r w:rsidR="00FB2086">
        <w:rPr>
          <w:rFonts w:asciiTheme="minorHAnsi" w:hAnsiTheme="minorHAnsi" w:cstheme="minorHAnsi"/>
          <w:color w:val="000000" w:themeColor="text1"/>
        </w:rPr>
        <w:t>S</w:t>
      </w:r>
      <w:r w:rsidR="00566492" w:rsidRPr="003B2024">
        <w:rPr>
          <w:rFonts w:asciiTheme="minorHAnsi" w:hAnsiTheme="minorHAnsi" w:cstheme="minorHAnsi"/>
          <w:color w:val="000000" w:themeColor="text1"/>
        </w:rPr>
        <w:t xml:space="preserve">ystém Identity občana (NIA) </w:t>
      </w:r>
      <w:r w:rsidR="00FB2086">
        <w:rPr>
          <w:rFonts w:asciiTheme="minorHAnsi" w:hAnsiTheme="minorHAnsi" w:cstheme="minorHAnsi"/>
          <w:color w:val="000000" w:themeColor="text1"/>
        </w:rPr>
        <w:t xml:space="preserve">umožňuje </w:t>
      </w:r>
      <w:r w:rsidR="00826998">
        <w:rPr>
          <w:rFonts w:asciiTheme="minorHAnsi" w:hAnsiTheme="minorHAnsi" w:cstheme="minorHAnsi"/>
          <w:color w:val="000000" w:themeColor="text1"/>
        </w:rPr>
        <w:t xml:space="preserve">bezpečné a </w:t>
      </w:r>
      <w:r w:rsidR="00997B3C">
        <w:rPr>
          <w:rFonts w:asciiTheme="minorHAnsi" w:hAnsiTheme="minorHAnsi" w:cstheme="minorHAnsi"/>
          <w:color w:val="000000" w:themeColor="text1"/>
        </w:rPr>
        <w:t xml:space="preserve">důvěryhodné </w:t>
      </w:r>
      <w:r w:rsidR="00CC4BE7" w:rsidRPr="003B2024">
        <w:rPr>
          <w:rFonts w:asciiTheme="minorHAnsi" w:hAnsiTheme="minorHAnsi" w:cstheme="minorHAnsi"/>
          <w:color w:val="000000" w:themeColor="text1"/>
        </w:rPr>
        <w:t>přihlá</w:t>
      </w:r>
      <w:r w:rsidR="00997B3C">
        <w:rPr>
          <w:rFonts w:asciiTheme="minorHAnsi" w:hAnsiTheme="minorHAnsi" w:cstheme="minorHAnsi"/>
          <w:color w:val="000000" w:themeColor="text1"/>
        </w:rPr>
        <w:t>šení</w:t>
      </w:r>
      <w:r w:rsidR="00CC4BE7" w:rsidRPr="003B2024">
        <w:rPr>
          <w:rFonts w:asciiTheme="minorHAnsi" w:hAnsiTheme="minorHAnsi" w:cstheme="minorHAnsi"/>
          <w:color w:val="000000" w:themeColor="text1"/>
        </w:rPr>
        <w:t xml:space="preserve"> ke službám</w:t>
      </w:r>
      <w:r w:rsidR="00475D80" w:rsidRPr="003B2024">
        <w:rPr>
          <w:rFonts w:asciiTheme="minorHAnsi" w:hAnsiTheme="minorHAnsi" w:cstheme="minorHAnsi"/>
          <w:color w:val="000000" w:themeColor="text1"/>
        </w:rPr>
        <w:t xml:space="preserve"> státu a </w:t>
      </w:r>
      <w:r w:rsidR="00681F78">
        <w:rPr>
          <w:rFonts w:asciiTheme="minorHAnsi" w:hAnsiTheme="minorHAnsi" w:cstheme="minorHAnsi"/>
          <w:color w:val="000000" w:themeColor="text1"/>
        </w:rPr>
        <w:t xml:space="preserve">řešení </w:t>
      </w:r>
      <w:r w:rsidR="00CC4BE7" w:rsidRPr="003B2024">
        <w:rPr>
          <w:rFonts w:asciiTheme="minorHAnsi" w:hAnsiTheme="minorHAnsi" w:cstheme="minorHAnsi"/>
          <w:color w:val="000000" w:themeColor="text1"/>
        </w:rPr>
        <w:t>řad</w:t>
      </w:r>
      <w:r w:rsidR="00681F78">
        <w:rPr>
          <w:rFonts w:asciiTheme="minorHAnsi" w:hAnsiTheme="minorHAnsi" w:cstheme="minorHAnsi"/>
          <w:color w:val="000000" w:themeColor="text1"/>
        </w:rPr>
        <w:t>y</w:t>
      </w:r>
      <w:r w:rsidR="00CC4BE7" w:rsidRPr="003B2024">
        <w:rPr>
          <w:rFonts w:asciiTheme="minorHAnsi" w:hAnsiTheme="minorHAnsi" w:cstheme="minorHAnsi"/>
          <w:color w:val="000000" w:themeColor="text1"/>
        </w:rPr>
        <w:t xml:space="preserve"> životních situací</w:t>
      </w:r>
      <w:r w:rsidR="00475D80" w:rsidRPr="003B2024">
        <w:rPr>
          <w:rFonts w:asciiTheme="minorHAnsi" w:hAnsiTheme="minorHAnsi" w:cstheme="minorHAnsi"/>
          <w:color w:val="000000" w:themeColor="text1"/>
        </w:rPr>
        <w:t xml:space="preserve"> online</w:t>
      </w:r>
      <w:r w:rsidR="00C92E22" w:rsidRPr="003B2024">
        <w:rPr>
          <w:rFonts w:asciiTheme="minorHAnsi" w:hAnsiTheme="minorHAnsi" w:cstheme="minorHAnsi"/>
          <w:color w:val="000000" w:themeColor="text1"/>
        </w:rPr>
        <w:t xml:space="preserve">. </w:t>
      </w:r>
      <w:r w:rsidR="00C62862" w:rsidRPr="003B2024">
        <w:rPr>
          <w:rFonts w:asciiTheme="minorHAnsi" w:eastAsiaTheme="minorEastAsia" w:hAnsiTheme="minorHAnsi" w:cstheme="minorHAnsi"/>
          <w:color w:val="000000" w:themeColor="text1"/>
        </w:rPr>
        <w:t>Do konce roku 202</w:t>
      </w:r>
      <w:r w:rsidR="00B023C9" w:rsidRPr="003B2024">
        <w:rPr>
          <w:rFonts w:asciiTheme="minorHAnsi" w:eastAsiaTheme="minorEastAsia" w:hAnsiTheme="minorHAnsi" w:cstheme="minorHAnsi"/>
          <w:color w:val="000000" w:themeColor="text1"/>
        </w:rPr>
        <w:t>3</w:t>
      </w:r>
      <w:r w:rsidR="000877AE" w:rsidRPr="003B2024">
        <w:rPr>
          <w:rFonts w:asciiTheme="minorHAnsi" w:eastAsiaTheme="minorEastAsia" w:hAnsiTheme="minorHAnsi" w:cstheme="minorHAnsi"/>
          <w:color w:val="000000" w:themeColor="text1"/>
        </w:rPr>
        <w:t xml:space="preserve"> b</w:t>
      </w:r>
      <w:r w:rsidR="00C62862" w:rsidRPr="003B2024">
        <w:rPr>
          <w:rFonts w:asciiTheme="minorHAnsi" w:eastAsiaTheme="minorEastAsia" w:hAnsiTheme="minorHAnsi" w:cstheme="minorHAnsi"/>
          <w:color w:val="000000" w:themeColor="text1"/>
        </w:rPr>
        <w:t>ylo v</w:t>
      </w:r>
      <w:r w:rsidR="00344523" w:rsidRPr="003B2024">
        <w:rPr>
          <w:rFonts w:asciiTheme="minorHAnsi" w:eastAsiaTheme="minorEastAsia" w:hAnsiTheme="minorHAnsi" w:cstheme="minorHAnsi"/>
          <w:color w:val="000000" w:themeColor="text1"/>
        </w:rPr>
        <w:t>y</w:t>
      </w:r>
      <w:r w:rsidR="00C62862" w:rsidRPr="003B2024">
        <w:rPr>
          <w:rFonts w:asciiTheme="minorHAnsi" w:eastAsiaTheme="minorEastAsia" w:hAnsiTheme="minorHAnsi" w:cstheme="minorHAnsi"/>
          <w:color w:val="000000" w:themeColor="text1"/>
        </w:rPr>
        <w:t xml:space="preserve">dáno </w:t>
      </w:r>
      <w:r w:rsidR="003E185C" w:rsidRPr="003B2024">
        <w:rPr>
          <w:rFonts w:asciiTheme="minorHAnsi" w:eastAsiaTheme="minorEastAsia" w:hAnsiTheme="minorHAnsi" w:cstheme="minorHAnsi"/>
          <w:color w:val="000000" w:themeColor="text1"/>
        </w:rPr>
        <w:t xml:space="preserve">více než </w:t>
      </w:r>
      <w:r w:rsidR="002324E5" w:rsidRPr="003B2024">
        <w:rPr>
          <w:rFonts w:asciiTheme="minorHAnsi" w:hAnsiTheme="minorHAnsi" w:cstheme="minorHAnsi"/>
          <w:color w:val="000000" w:themeColor="text1"/>
        </w:rPr>
        <w:t>20,5</w:t>
      </w:r>
      <w:r w:rsidR="00760388" w:rsidRPr="003B2024">
        <w:rPr>
          <w:rFonts w:asciiTheme="minorHAnsi" w:hAnsiTheme="minorHAnsi" w:cstheme="minorHAnsi"/>
          <w:color w:val="000000" w:themeColor="text1"/>
        </w:rPr>
        <w:t xml:space="preserve"> </w:t>
      </w:r>
      <w:r w:rsidR="003E185C" w:rsidRPr="003B2024">
        <w:rPr>
          <w:rFonts w:asciiTheme="minorHAnsi" w:hAnsiTheme="minorHAnsi" w:cstheme="minorHAnsi"/>
          <w:color w:val="000000" w:themeColor="text1"/>
        </w:rPr>
        <w:t>milion</w:t>
      </w:r>
      <w:r w:rsidR="00A71135" w:rsidRPr="003B2024">
        <w:rPr>
          <w:rFonts w:asciiTheme="minorHAnsi" w:hAnsiTheme="minorHAnsi" w:cstheme="minorHAnsi"/>
          <w:color w:val="000000" w:themeColor="text1"/>
        </w:rPr>
        <w:t>ů</w:t>
      </w:r>
      <w:r w:rsidR="00760388" w:rsidRPr="003B2024">
        <w:rPr>
          <w:rFonts w:asciiTheme="minorHAnsi" w:hAnsiTheme="minorHAnsi" w:cstheme="minorHAnsi"/>
          <w:color w:val="000000" w:themeColor="text1"/>
        </w:rPr>
        <w:t xml:space="preserve"> </w:t>
      </w:r>
      <w:r w:rsidR="00506CF2" w:rsidRPr="003B2024">
        <w:rPr>
          <w:rFonts w:asciiTheme="minorHAnsi" w:hAnsiTheme="minorHAnsi" w:cstheme="minorHAnsi"/>
          <w:color w:val="000000" w:themeColor="text1"/>
        </w:rPr>
        <w:t xml:space="preserve">ověřovacích </w:t>
      </w:r>
      <w:r w:rsidR="0052208C" w:rsidRPr="003B2024">
        <w:rPr>
          <w:rFonts w:asciiTheme="minorHAnsi" w:hAnsiTheme="minorHAnsi" w:cstheme="minorHAnsi"/>
          <w:color w:val="000000" w:themeColor="text1"/>
        </w:rPr>
        <w:t>prostředků</w:t>
      </w:r>
      <w:r w:rsidR="00506CF2" w:rsidRPr="003B2024">
        <w:rPr>
          <w:rFonts w:asciiTheme="minorHAnsi" w:hAnsiTheme="minorHAnsi" w:cstheme="minorHAnsi"/>
          <w:color w:val="000000" w:themeColor="text1"/>
        </w:rPr>
        <w:t xml:space="preserve"> jako je Mobilní klíč eGovernmentu, </w:t>
      </w:r>
      <w:r w:rsidR="008302B3" w:rsidRPr="003B2024">
        <w:rPr>
          <w:rFonts w:asciiTheme="minorHAnsi" w:hAnsiTheme="minorHAnsi" w:cstheme="minorHAnsi"/>
          <w:color w:val="000000" w:themeColor="text1"/>
        </w:rPr>
        <w:t>Bankovní identita</w:t>
      </w:r>
      <w:r w:rsidR="00506CF2" w:rsidRPr="003B2024">
        <w:rPr>
          <w:rFonts w:asciiTheme="minorHAnsi" w:hAnsiTheme="minorHAnsi" w:cstheme="minorHAnsi"/>
          <w:color w:val="000000" w:themeColor="text1"/>
        </w:rPr>
        <w:t xml:space="preserve">, </w:t>
      </w:r>
      <w:r w:rsidR="00474DE8" w:rsidRPr="003B2024">
        <w:rPr>
          <w:rFonts w:asciiTheme="minorHAnsi" w:hAnsiTheme="minorHAnsi" w:cstheme="minorHAnsi"/>
          <w:color w:val="000000" w:themeColor="text1"/>
        </w:rPr>
        <w:t>MojeID</w:t>
      </w:r>
      <w:r w:rsidR="00871414" w:rsidRPr="003B2024">
        <w:rPr>
          <w:rFonts w:asciiTheme="minorHAnsi" w:hAnsiTheme="minorHAnsi" w:cstheme="minorHAnsi"/>
          <w:color w:val="000000" w:themeColor="text1"/>
        </w:rPr>
        <w:t xml:space="preserve">, </w:t>
      </w:r>
      <w:r w:rsidR="00AD6983" w:rsidRPr="003B2024">
        <w:rPr>
          <w:rFonts w:asciiTheme="minorHAnsi" w:hAnsiTheme="minorHAnsi" w:cstheme="minorHAnsi"/>
          <w:color w:val="000000" w:themeColor="text1"/>
        </w:rPr>
        <w:t xml:space="preserve">NIA ID, </w:t>
      </w:r>
      <w:r w:rsidR="00871414" w:rsidRPr="003B2024">
        <w:rPr>
          <w:rFonts w:asciiTheme="minorHAnsi" w:hAnsiTheme="minorHAnsi" w:cstheme="minorHAnsi"/>
          <w:color w:val="000000" w:themeColor="text1"/>
        </w:rPr>
        <w:t xml:space="preserve">I.CA identita </w:t>
      </w:r>
      <w:r w:rsidR="00474DE8" w:rsidRPr="003B2024">
        <w:rPr>
          <w:rFonts w:asciiTheme="minorHAnsi" w:hAnsiTheme="minorHAnsi" w:cstheme="minorHAnsi"/>
          <w:color w:val="000000" w:themeColor="text1"/>
        </w:rPr>
        <w:t xml:space="preserve">nebo </w:t>
      </w:r>
      <w:r w:rsidR="00506CF2" w:rsidRPr="003B2024">
        <w:rPr>
          <w:rFonts w:asciiTheme="minorHAnsi" w:hAnsiTheme="minorHAnsi" w:cstheme="minorHAnsi"/>
          <w:color w:val="000000" w:themeColor="text1"/>
        </w:rPr>
        <w:t>e</w:t>
      </w:r>
      <w:r w:rsidR="00474DE8" w:rsidRPr="003B2024">
        <w:rPr>
          <w:rFonts w:asciiTheme="minorHAnsi" w:hAnsiTheme="minorHAnsi" w:cstheme="minorHAnsi"/>
          <w:color w:val="000000" w:themeColor="text1"/>
        </w:rPr>
        <w:t>O</w:t>
      </w:r>
      <w:r w:rsidR="00506CF2" w:rsidRPr="003B2024">
        <w:rPr>
          <w:rFonts w:asciiTheme="minorHAnsi" w:hAnsiTheme="minorHAnsi" w:cstheme="minorHAnsi"/>
          <w:color w:val="000000" w:themeColor="text1"/>
        </w:rPr>
        <w:t>bčanka</w:t>
      </w:r>
      <w:r w:rsidR="000877AE" w:rsidRPr="003B2024">
        <w:rPr>
          <w:rFonts w:asciiTheme="minorHAnsi" w:hAnsiTheme="minorHAnsi" w:cstheme="minorHAnsi"/>
          <w:color w:val="000000" w:themeColor="text1"/>
        </w:rPr>
        <w:t>, z nich</w:t>
      </w:r>
      <w:r w:rsidR="009F04B8" w:rsidRPr="003B2024">
        <w:rPr>
          <w:rFonts w:asciiTheme="minorHAnsi" w:hAnsiTheme="minorHAnsi" w:cstheme="minorHAnsi"/>
          <w:color w:val="000000" w:themeColor="text1"/>
        </w:rPr>
        <w:t>ž</w:t>
      </w:r>
      <w:r w:rsidR="000877AE" w:rsidRPr="003B2024">
        <w:rPr>
          <w:rFonts w:asciiTheme="minorHAnsi" w:hAnsiTheme="minorHAnsi" w:cstheme="minorHAnsi"/>
          <w:color w:val="000000" w:themeColor="text1"/>
        </w:rPr>
        <w:t xml:space="preserve"> je </w:t>
      </w:r>
      <w:r w:rsidR="00AC1E20" w:rsidRPr="003B2024">
        <w:rPr>
          <w:rFonts w:asciiTheme="minorHAnsi" w:hAnsiTheme="minorHAnsi" w:cstheme="minorHAnsi"/>
          <w:color w:val="000000" w:themeColor="text1"/>
        </w:rPr>
        <w:t xml:space="preserve">téměř </w:t>
      </w:r>
      <w:r w:rsidR="00D560E2" w:rsidRPr="003B2024">
        <w:rPr>
          <w:rFonts w:asciiTheme="minorHAnsi" w:hAnsiTheme="minorHAnsi" w:cstheme="minorHAnsi"/>
          <w:color w:val="000000" w:themeColor="text1"/>
        </w:rPr>
        <w:t>14 milionů</w:t>
      </w:r>
      <w:r w:rsidR="009F04B8" w:rsidRPr="003B2024">
        <w:rPr>
          <w:rFonts w:asciiTheme="minorHAnsi" w:hAnsiTheme="minorHAnsi" w:cstheme="minorHAnsi"/>
          <w:color w:val="000000" w:themeColor="text1"/>
        </w:rPr>
        <w:t xml:space="preserve"> aktivních</w:t>
      </w:r>
      <w:r w:rsidR="003267CF" w:rsidRPr="003B2024">
        <w:rPr>
          <w:rFonts w:asciiTheme="minorHAnsi" w:hAnsiTheme="minorHAnsi" w:cstheme="minorHAnsi"/>
          <w:color w:val="000000" w:themeColor="text1"/>
        </w:rPr>
        <w:t xml:space="preserve">. </w:t>
      </w:r>
    </w:p>
    <w:p w14:paraId="545DE776" w14:textId="6D7F9687" w:rsidR="00E83C1C" w:rsidRPr="004774C1" w:rsidRDefault="00E83C1C" w:rsidP="000E7737">
      <w:pPr>
        <w:pStyle w:val="Heading1"/>
        <w:ind w:left="0" w:right="0"/>
        <w:rPr>
          <w:rFonts w:asciiTheme="minorHAnsi" w:hAnsiTheme="minorHAnsi" w:cstheme="minorHAnsi"/>
          <w:sz w:val="28"/>
          <w:szCs w:val="28"/>
        </w:rPr>
      </w:pPr>
      <w:r w:rsidRPr="004774C1">
        <w:rPr>
          <w:rFonts w:asciiTheme="minorHAnsi" w:hAnsiTheme="minorHAnsi" w:cstheme="minorHAnsi"/>
          <w:sz w:val="28"/>
          <w:szCs w:val="28"/>
        </w:rPr>
        <w:t>Souhrnná čísla za rok 202</w:t>
      </w:r>
      <w:r w:rsidR="00431EB2" w:rsidRPr="004774C1">
        <w:rPr>
          <w:rFonts w:asciiTheme="minorHAnsi" w:hAnsiTheme="minorHAnsi" w:cstheme="minorHAnsi"/>
          <w:sz w:val="28"/>
          <w:szCs w:val="28"/>
        </w:rPr>
        <w:t>3</w:t>
      </w:r>
    </w:p>
    <w:p w14:paraId="3185889D" w14:textId="77E41EBD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Celkový počet přihlášení k 31.12.202</w:t>
      </w:r>
      <w:r w:rsidR="00431EB2"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3</w:t>
      </w: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 (od spuštění Identity občana): </w:t>
      </w:r>
    </w:p>
    <w:p w14:paraId="6AD6B457" w14:textId="2ACBFCAD" w:rsidR="00E83C1C" w:rsidRPr="00B54973" w:rsidRDefault="003D352D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66 364 424</w:t>
      </w:r>
    </w:p>
    <w:p w14:paraId="49D16E7B" w14:textId="5480A7D2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Celkový počet přihlášení za rok 202</w:t>
      </w:r>
      <w:r w:rsidR="00431EB2"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3</w:t>
      </w: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: </w:t>
      </w:r>
    </w:p>
    <w:p w14:paraId="02884EB6" w14:textId="0FA68DB5" w:rsidR="00E83C1C" w:rsidRPr="00B54973" w:rsidRDefault="00431EB2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33 030 524</w:t>
      </w:r>
    </w:p>
    <w:p w14:paraId="4240506B" w14:textId="30CCEC3B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Celkový počet unikátních přihlášení k 31.12.202</w:t>
      </w:r>
      <w:r w:rsidR="003465E0"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3</w:t>
      </w:r>
      <w:r w:rsidR="00ADE84C"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 (od spuštění Identity občana)</w:t>
      </w: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: </w:t>
      </w:r>
    </w:p>
    <w:p w14:paraId="3859EA79" w14:textId="65579CBC" w:rsidR="00E83C1C" w:rsidRPr="00B54973" w:rsidRDefault="003465E0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2 892 346</w:t>
      </w:r>
      <w:r w:rsidR="00E83C1C"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</w:p>
    <w:p w14:paraId="6C84E704" w14:textId="53571B40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Portál s nejvyšším počtem přihlášení za rok 202</w:t>
      </w:r>
      <w:r w:rsidR="003F13C3"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3</w:t>
      </w: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: </w:t>
      </w:r>
    </w:p>
    <w:p w14:paraId="419F7419" w14:textId="32175BE3" w:rsidR="00E83C1C" w:rsidRPr="00B54973" w:rsidRDefault="00E83C1C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Informační systém datových schránek, </w:t>
      </w:r>
      <w:r w:rsidR="00BB3D48" w:rsidRPr="00B54973">
        <w:rPr>
          <w:rFonts w:asciiTheme="minorHAnsi" w:eastAsia="Times New Roman" w:hAnsiTheme="minorHAnsi" w:cstheme="minorHAnsi"/>
          <w:color w:val="auto"/>
          <w:lang w:eastAsia="cs-CZ"/>
        </w:rPr>
        <w:t>8 207 784</w:t>
      </w:r>
    </w:p>
    <w:p w14:paraId="1D35AF70" w14:textId="40B54BCA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Portál s nejvyšším počtem přihlášení za měsíc v roce 202</w:t>
      </w:r>
      <w:r w:rsidR="00A03CC0"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>3</w:t>
      </w: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: </w:t>
      </w:r>
    </w:p>
    <w:p w14:paraId="1906A2A9" w14:textId="735CAA2D" w:rsidR="00E423FA" w:rsidRPr="00B54973" w:rsidRDefault="00E423FA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Dávky UK</w:t>
      </w:r>
      <w:r w:rsidR="00165562" w:rsidRPr="00B54973">
        <w:rPr>
          <w:rFonts w:asciiTheme="minorHAnsi" w:eastAsia="Times New Roman" w:hAnsiTheme="minorHAnsi" w:cstheme="minorHAnsi"/>
          <w:color w:val="auto"/>
          <w:lang w:eastAsia="cs-CZ"/>
        </w:rPr>
        <w:t>, 1 398 852, květen</w:t>
      </w:r>
    </w:p>
    <w:p w14:paraId="2F9812B0" w14:textId="2287ECA4" w:rsidR="00E83C1C" w:rsidRPr="00B54973" w:rsidRDefault="00E83C1C" w:rsidP="002654D3">
      <w:pPr>
        <w:spacing w:after="80" w:line="240" w:lineRule="auto"/>
        <w:ind w:left="372" w:right="0" w:firstLine="336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Jenda MPSV, </w:t>
      </w:r>
      <w:r w:rsidR="005A1A7E" w:rsidRPr="00B54973">
        <w:rPr>
          <w:rFonts w:asciiTheme="minorHAnsi" w:eastAsia="Times New Roman" w:hAnsiTheme="minorHAnsi" w:cstheme="minorHAnsi"/>
          <w:color w:val="auto"/>
          <w:lang w:eastAsia="cs-CZ"/>
        </w:rPr>
        <w:t>1 274 368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, </w:t>
      </w:r>
      <w:r w:rsidR="005A1A7E" w:rsidRPr="00B54973">
        <w:rPr>
          <w:rFonts w:asciiTheme="minorHAnsi" w:eastAsia="Times New Roman" w:hAnsiTheme="minorHAnsi" w:cstheme="minorHAnsi"/>
          <w:color w:val="auto"/>
          <w:lang w:eastAsia="cs-CZ"/>
        </w:rPr>
        <w:t>červenec</w:t>
      </w:r>
    </w:p>
    <w:p w14:paraId="0842F814" w14:textId="03923F6A" w:rsidR="00850E13" w:rsidRPr="00B54973" w:rsidRDefault="00850E13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Dávky UK</w:t>
      </w:r>
      <w:r w:rsidR="005A1A7E"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, 1 094 338, </w:t>
      </w:r>
      <w:r w:rsidR="0069546B" w:rsidRPr="00B54973">
        <w:rPr>
          <w:rFonts w:asciiTheme="minorHAnsi" w:eastAsia="Times New Roman" w:hAnsiTheme="minorHAnsi" w:cstheme="minorHAnsi"/>
          <w:color w:val="auto"/>
          <w:lang w:eastAsia="cs-CZ"/>
        </w:rPr>
        <w:t>duben</w:t>
      </w:r>
    </w:p>
    <w:p w14:paraId="7811A9D9" w14:textId="77777777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Nejvíce využívaný způsob přihlašování: </w:t>
      </w:r>
    </w:p>
    <w:p w14:paraId="58ADE7B6" w14:textId="5A701633" w:rsidR="00E83C1C" w:rsidRPr="00B54973" w:rsidRDefault="00E83C1C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Mobilní klíč eGovernmentu, </w:t>
      </w:r>
      <w:r w:rsidR="00DF6750" w:rsidRPr="00B54973">
        <w:rPr>
          <w:rFonts w:asciiTheme="minorHAnsi" w:eastAsia="Times New Roman" w:hAnsiTheme="minorHAnsi" w:cstheme="minorHAnsi"/>
          <w:color w:val="auto"/>
          <w:lang w:eastAsia="cs-CZ"/>
        </w:rPr>
        <w:t>11 997 924</w:t>
      </w:r>
    </w:p>
    <w:p w14:paraId="229F10F4" w14:textId="77777777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Nejvyšší počet přihlášení za den: </w:t>
      </w:r>
    </w:p>
    <w:p w14:paraId="4B5A2054" w14:textId="77994D2A" w:rsidR="00E83C1C" w:rsidRPr="00B54973" w:rsidRDefault="00107755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236 406</w:t>
      </w:r>
      <w:r w:rsidR="00E83C1C"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 dne </w:t>
      </w:r>
      <w:r w:rsidR="00776331" w:rsidRPr="00B54973">
        <w:rPr>
          <w:rFonts w:asciiTheme="minorHAnsi" w:eastAsia="Times New Roman" w:hAnsiTheme="minorHAnsi" w:cstheme="minorHAnsi"/>
          <w:color w:val="auto"/>
          <w:lang w:eastAsia="cs-CZ"/>
        </w:rPr>
        <w:t>3</w:t>
      </w:r>
      <w:r w:rsidR="00E83C1C" w:rsidRPr="00B54973">
        <w:rPr>
          <w:rFonts w:asciiTheme="minorHAnsi" w:eastAsia="Times New Roman" w:hAnsiTheme="minorHAnsi" w:cstheme="minorHAnsi"/>
          <w:color w:val="auto"/>
          <w:lang w:eastAsia="cs-CZ"/>
        </w:rPr>
        <w:t>.</w:t>
      </w:r>
      <w:r w:rsidR="00776331" w:rsidRPr="00B54973">
        <w:rPr>
          <w:rFonts w:asciiTheme="minorHAnsi" w:eastAsia="Times New Roman" w:hAnsiTheme="minorHAnsi" w:cstheme="minorHAnsi"/>
          <w:color w:val="auto"/>
          <w:lang w:eastAsia="cs-CZ"/>
        </w:rPr>
        <w:t>1</w:t>
      </w:r>
      <w:r w:rsidR="00E83C1C" w:rsidRPr="00B54973">
        <w:rPr>
          <w:rFonts w:asciiTheme="minorHAnsi" w:eastAsia="Times New Roman" w:hAnsiTheme="minorHAnsi" w:cstheme="minorHAnsi"/>
          <w:color w:val="auto"/>
          <w:lang w:eastAsia="cs-CZ"/>
        </w:rPr>
        <w:t>.202</w:t>
      </w:r>
      <w:r w:rsidR="00776331" w:rsidRPr="00B54973">
        <w:rPr>
          <w:rFonts w:asciiTheme="minorHAnsi" w:eastAsia="Times New Roman" w:hAnsiTheme="minorHAnsi" w:cstheme="minorHAnsi"/>
          <w:color w:val="auto"/>
          <w:lang w:eastAsia="cs-CZ"/>
        </w:rPr>
        <w:t>3</w:t>
      </w:r>
    </w:p>
    <w:p w14:paraId="52F29D39" w14:textId="75A2A6DD" w:rsidR="00776331" w:rsidRPr="00B54973" w:rsidRDefault="00776331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223</w:t>
      </w:r>
      <w:r w:rsidR="001C5860" w:rsidRPr="00B54973">
        <w:rPr>
          <w:rFonts w:asciiTheme="minorHAnsi" w:eastAsia="Times New Roman" w:hAnsiTheme="minorHAnsi" w:cstheme="minorHAnsi"/>
          <w:color w:val="auto"/>
          <w:lang w:eastAsia="cs-CZ"/>
        </w:rPr>
        <w:t> 382 dne 1.2.2023</w:t>
      </w:r>
    </w:p>
    <w:p w14:paraId="1B2450CA" w14:textId="2C1AC35A" w:rsidR="001C5860" w:rsidRPr="00B54973" w:rsidRDefault="001C5860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220</w:t>
      </w:r>
      <w:r w:rsidR="00A90551"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780 </w:t>
      </w:r>
      <w:r w:rsidR="00A90551" w:rsidRPr="00B54973">
        <w:rPr>
          <w:rFonts w:asciiTheme="minorHAnsi" w:eastAsia="Times New Roman" w:hAnsiTheme="minorHAnsi" w:cstheme="minorHAnsi"/>
          <w:color w:val="auto"/>
          <w:lang w:eastAsia="cs-CZ"/>
        </w:rPr>
        <w:t>dne 3.5.2023</w:t>
      </w:r>
    </w:p>
    <w:p w14:paraId="5B971F7D" w14:textId="77777777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Portál s nejvyšším počtem přihlášení za den: </w:t>
      </w:r>
    </w:p>
    <w:p w14:paraId="4F9FEA9B" w14:textId="1806367B" w:rsidR="00E83C1C" w:rsidRPr="00B54973" w:rsidRDefault="00FB4302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Dávky UK, 123 192</w:t>
      </w:r>
      <w:r w:rsidR="00E83C1C"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 dne </w:t>
      </w:r>
      <w:r w:rsidR="00F954D8" w:rsidRPr="00B54973">
        <w:rPr>
          <w:rFonts w:asciiTheme="minorHAnsi" w:eastAsia="Times New Roman" w:hAnsiTheme="minorHAnsi" w:cstheme="minorHAnsi"/>
          <w:color w:val="auto"/>
          <w:lang w:eastAsia="cs-CZ"/>
        </w:rPr>
        <w:t>1</w:t>
      </w:r>
      <w:r w:rsidR="00E83C1C" w:rsidRPr="00B54973">
        <w:rPr>
          <w:rFonts w:asciiTheme="minorHAnsi" w:eastAsia="Times New Roman" w:hAnsiTheme="minorHAnsi" w:cstheme="minorHAnsi"/>
          <w:color w:val="auto"/>
          <w:lang w:eastAsia="cs-CZ"/>
        </w:rPr>
        <w:t>.</w:t>
      </w:r>
      <w:r w:rsidR="00F954D8" w:rsidRPr="00B54973">
        <w:rPr>
          <w:rFonts w:asciiTheme="minorHAnsi" w:eastAsia="Times New Roman" w:hAnsiTheme="minorHAnsi" w:cstheme="minorHAnsi"/>
          <w:color w:val="auto"/>
          <w:lang w:eastAsia="cs-CZ"/>
        </w:rPr>
        <w:t>2</w:t>
      </w:r>
      <w:r w:rsidR="00E83C1C" w:rsidRPr="00B54973">
        <w:rPr>
          <w:rFonts w:asciiTheme="minorHAnsi" w:eastAsia="Times New Roman" w:hAnsiTheme="minorHAnsi" w:cstheme="minorHAnsi"/>
          <w:color w:val="auto"/>
          <w:lang w:eastAsia="cs-CZ"/>
        </w:rPr>
        <w:t>.202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3</w:t>
      </w:r>
    </w:p>
    <w:p w14:paraId="411BB485" w14:textId="7515D4BC" w:rsidR="00FB4302" w:rsidRPr="00B54973" w:rsidRDefault="00FB4302" w:rsidP="002654D3">
      <w:pPr>
        <w:spacing w:after="80" w:line="240" w:lineRule="auto"/>
        <w:ind w:left="372" w:right="0" w:firstLine="336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Dávky UK, 1</w:t>
      </w:r>
      <w:r w:rsidR="00F954D8" w:rsidRPr="00B54973">
        <w:rPr>
          <w:rFonts w:asciiTheme="minorHAnsi" w:eastAsia="Times New Roman" w:hAnsiTheme="minorHAnsi" w:cstheme="minorHAnsi"/>
          <w:color w:val="auto"/>
          <w:lang w:eastAsia="cs-CZ"/>
        </w:rPr>
        <w:t>05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="005F3E8D" w:rsidRPr="00B54973">
        <w:rPr>
          <w:rFonts w:asciiTheme="minorHAnsi" w:eastAsia="Times New Roman" w:hAnsiTheme="minorHAnsi" w:cstheme="minorHAnsi"/>
          <w:color w:val="auto"/>
          <w:lang w:eastAsia="cs-CZ"/>
        </w:rPr>
        <w:t>474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 dne 1.</w:t>
      </w:r>
      <w:r w:rsidR="005F3E8D" w:rsidRPr="00B54973">
        <w:rPr>
          <w:rFonts w:asciiTheme="minorHAnsi" w:eastAsia="Times New Roman" w:hAnsiTheme="minorHAnsi" w:cstheme="minorHAnsi"/>
          <w:color w:val="auto"/>
          <w:lang w:eastAsia="cs-CZ"/>
        </w:rPr>
        <w:t>4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.2023</w:t>
      </w:r>
    </w:p>
    <w:p w14:paraId="660E2F4B" w14:textId="49F5FBAE" w:rsidR="00FB4302" w:rsidRPr="00B54973" w:rsidRDefault="00FB4302" w:rsidP="002654D3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Dávky UK, 1</w:t>
      </w:r>
      <w:r w:rsidR="005F3E8D" w:rsidRPr="00B54973">
        <w:rPr>
          <w:rFonts w:asciiTheme="minorHAnsi" w:eastAsia="Times New Roman" w:hAnsiTheme="minorHAnsi" w:cstheme="minorHAnsi"/>
          <w:color w:val="auto"/>
          <w:lang w:eastAsia="cs-CZ"/>
        </w:rPr>
        <w:t>03 330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 dne </w:t>
      </w:r>
      <w:r w:rsidR="005F3E8D" w:rsidRPr="00B54973">
        <w:rPr>
          <w:rFonts w:asciiTheme="minorHAnsi" w:eastAsia="Times New Roman" w:hAnsiTheme="minorHAnsi" w:cstheme="minorHAnsi"/>
          <w:color w:val="auto"/>
          <w:lang w:eastAsia="cs-CZ"/>
        </w:rPr>
        <w:t>3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.</w:t>
      </w:r>
      <w:r w:rsidR="005F3E8D" w:rsidRPr="00B54973">
        <w:rPr>
          <w:rFonts w:asciiTheme="minorHAnsi" w:eastAsia="Times New Roman" w:hAnsiTheme="minorHAnsi" w:cstheme="minorHAnsi"/>
          <w:color w:val="auto"/>
          <w:lang w:eastAsia="cs-CZ"/>
        </w:rPr>
        <w:t>5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.2023</w:t>
      </w:r>
    </w:p>
    <w:p w14:paraId="44F8213D" w14:textId="77777777" w:rsidR="00E83C1C" w:rsidRPr="00B54973" w:rsidRDefault="00E83C1C" w:rsidP="00DF5A79">
      <w:pPr>
        <w:numPr>
          <w:ilvl w:val="0"/>
          <w:numId w:val="10"/>
        </w:numPr>
        <w:spacing w:after="80" w:line="240" w:lineRule="auto"/>
        <w:ind w:left="714" w:right="0" w:hanging="357"/>
        <w:textAlignment w:val="center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Způsob přihlášení s nejvyšším počtem použití za den: </w:t>
      </w:r>
    </w:p>
    <w:p w14:paraId="7E1FEE55" w14:textId="00E5BB1D" w:rsidR="00E83C1C" w:rsidRPr="00B54973" w:rsidRDefault="00E83C1C" w:rsidP="00695E9D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Mobilní klíč eGovernmentu, </w:t>
      </w:r>
      <w:r w:rsidR="00D83B40"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115 498 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dne 1.</w:t>
      </w:r>
      <w:r w:rsidR="006F5C23" w:rsidRPr="00B54973">
        <w:rPr>
          <w:rFonts w:asciiTheme="minorHAnsi" w:eastAsia="Times New Roman" w:hAnsiTheme="minorHAnsi" w:cstheme="minorHAnsi"/>
          <w:color w:val="auto"/>
          <w:lang w:eastAsia="cs-CZ"/>
        </w:rPr>
        <w:t>2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.202</w:t>
      </w:r>
      <w:r w:rsidR="006F5C23" w:rsidRPr="00B54973">
        <w:rPr>
          <w:rFonts w:asciiTheme="minorHAnsi" w:eastAsia="Times New Roman" w:hAnsiTheme="minorHAnsi" w:cstheme="minorHAnsi"/>
          <w:color w:val="auto"/>
          <w:lang w:eastAsia="cs-CZ"/>
        </w:rPr>
        <w:t>3</w:t>
      </w:r>
    </w:p>
    <w:p w14:paraId="03B3BD55" w14:textId="3F4383B3" w:rsidR="006F5C23" w:rsidRPr="00B54973" w:rsidRDefault="006F5C23" w:rsidP="00695E9D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Mobilní klíč eGovernmentu, 105 890 dne </w:t>
      </w:r>
      <w:r w:rsidR="002606BA" w:rsidRPr="00B54973">
        <w:rPr>
          <w:rFonts w:asciiTheme="minorHAnsi" w:eastAsia="Times New Roman" w:hAnsiTheme="minorHAnsi" w:cstheme="minorHAnsi"/>
          <w:color w:val="auto"/>
          <w:lang w:eastAsia="cs-CZ"/>
        </w:rPr>
        <w:t>3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.</w:t>
      </w:r>
      <w:r w:rsidR="002606BA" w:rsidRPr="00B54973">
        <w:rPr>
          <w:rFonts w:asciiTheme="minorHAnsi" w:eastAsia="Times New Roman" w:hAnsiTheme="minorHAnsi" w:cstheme="minorHAnsi"/>
          <w:color w:val="auto"/>
          <w:lang w:eastAsia="cs-CZ"/>
        </w:rPr>
        <w:t>5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.2023</w:t>
      </w:r>
    </w:p>
    <w:p w14:paraId="617B5171" w14:textId="5623E7FA" w:rsidR="006F5C23" w:rsidRPr="00B54973" w:rsidRDefault="006F5C23" w:rsidP="00695E9D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Mobilní klíč eGovernmentu, </w:t>
      </w:r>
      <w:r w:rsidR="002606BA" w:rsidRPr="00B54973">
        <w:rPr>
          <w:rFonts w:asciiTheme="minorHAnsi" w:eastAsia="Times New Roman" w:hAnsiTheme="minorHAnsi" w:cstheme="minorHAnsi"/>
          <w:color w:val="auto"/>
          <w:lang w:eastAsia="cs-CZ"/>
        </w:rPr>
        <w:t>96 684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 xml:space="preserve"> dne 1.</w:t>
      </w:r>
      <w:r w:rsidR="002606BA" w:rsidRPr="00B54973">
        <w:rPr>
          <w:rFonts w:asciiTheme="minorHAnsi" w:eastAsia="Times New Roman" w:hAnsiTheme="minorHAnsi" w:cstheme="minorHAnsi"/>
          <w:color w:val="auto"/>
          <w:lang w:eastAsia="cs-CZ"/>
        </w:rPr>
        <w:t>4</w:t>
      </w:r>
      <w:r w:rsidRPr="00B54973">
        <w:rPr>
          <w:rFonts w:asciiTheme="minorHAnsi" w:eastAsia="Times New Roman" w:hAnsiTheme="minorHAnsi" w:cstheme="minorHAnsi"/>
          <w:color w:val="auto"/>
          <w:lang w:eastAsia="cs-CZ"/>
        </w:rPr>
        <w:t>.2023</w:t>
      </w:r>
    </w:p>
    <w:p w14:paraId="4494E096" w14:textId="77777777" w:rsidR="000E7737" w:rsidRPr="003B2024" w:rsidRDefault="000E7737" w:rsidP="00695E9D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6875685F" w14:textId="77777777" w:rsidR="004774C1" w:rsidRPr="004774C1" w:rsidRDefault="004774C1" w:rsidP="00695E9D">
      <w:pPr>
        <w:spacing w:after="80" w:line="240" w:lineRule="auto"/>
        <w:ind w:right="0" w:firstLine="708"/>
        <w:textAlignment w:val="center"/>
        <w:rPr>
          <w:rFonts w:asciiTheme="minorHAnsi" w:eastAsia="Times New Roman" w:hAnsiTheme="minorHAnsi" w:cstheme="minorHAnsi"/>
          <w:color w:val="auto"/>
          <w:lang w:eastAsia="cs-CZ"/>
        </w:rPr>
      </w:pPr>
    </w:p>
    <w:p w14:paraId="09D858F0" w14:textId="1012BFAD" w:rsidR="00C85237" w:rsidRPr="004774C1" w:rsidRDefault="001D7862" w:rsidP="003D68F7">
      <w:pPr>
        <w:pStyle w:val="Heading1"/>
        <w:ind w:left="0" w:right="0"/>
        <w:rPr>
          <w:rFonts w:asciiTheme="minorHAnsi" w:hAnsiTheme="minorHAnsi" w:cstheme="minorHAnsi"/>
          <w:sz w:val="28"/>
          <w:szCs w:val="28"/>
        </w:rPr>
      </w:pPr>
      <w:r w:rsidRPr="004774C1">
        <w:rPr>
          <w:rFonts w:asciiTheme="minorHAnsi" w:hAnsiTheme="minorHAnsi" w:cstheme="minorHAnsi"/>
          <w:sz w:val="28"/>
          <w:szCs w:val="28"/>
        </w:rPr>
        <w:t>Počty přihlášení</w:t>
      </w:r>
      <w:r w:rsidR="00664CC0" w:rsidRPr="004774C1">
        <w:rPr>
          <w:rFonts w:asciiTheme="minorHAnsi" w:hAnsiTheme="minorHAnsi" w:cstheme="minorHAnsi"/>
          <w:sz w:val="28"/>
          <w:szCs w:val="28"/>
        </w:rPr>
        <w:t xml:space="preserve"> – nejnavštěvovanější portály</w:t>
      </w:r>
    </w:p>
    <w:p w14:paraId="28143CC1" w14:textId="5C59AB4D" w:rsidR="00650E43" w:rsidRPr="00650E43" w:rsidRDefault="00650E43" w:rsidP="00650E43">
      <w:pPr>
        <w:spacing w:before="100" w:beforeAutospacing="1" w:after="100" w:afterAutospacing="1" w:line="240" w:lineRule="auto"/>
        <w:ind w:right="0"/>
        <w:rPr>
          <w:rFonts w:eastAsia="Times New Roman" w:cs="Arial"/>
          <w:color w:val="auto"/>
          <w:sz w:val="24"/>
          <w:szCs w:val="24"/>
          <w:lang w:eastAsia="cs-CZ"/>
        </w:rPr>
      </w:pPr>
      <w:r w:rsidRPr="00650E43">
        <w:rPr>
          <w:rFonts w:eastAsia="Times New Roman" w:cs="Arial"/>
          <w:noProof/>
          <w:color w:val="auto"/>
          <w:sz w:val="24"/>
          <w:szCs w:val="24"/>
          <w:lang w:eastAsia="cs-CZ"/>
        </w:rPr>
        <w:drawing>
          <wp:inline distT="0" distB="0" distL="0" distR="0" wp14:anchorId="27D817C2" wp14:editId="374741D3">
            <wp:extent cx="5400675" cy="5208905"/>
            <wp:effectExtent l="0" t="0" r="9525" b="0"/>
            <wp:docPr id="1278943710" name="Obrázek 3" descr="Obsah obrázku text, snímek obrazovky, diagram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943710" name="Obrázek 3" descr="Obsah obrázku text, snímek obrazovky, diagram, k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5E11F" w14:textId="30EBEF7B" w:rsidR="00250B2E" w:rsidRPr="00250B2E" w:rsidRDefault="00250B2E" w:rsidP="00250B2E">
      <w:pPr>
        <w:spacing w:before="100" w:beforeAutospacing="1" w:after="100" w:afterAutospacing="1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3E2DDFFC" w14:textId="77777777" w:rsidR="00747E55" w:rsidRDefault="00747E55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53EEDA8" w14:textId="77777777" w:rsidR="004774C1" w:rsidRDefault="004774C1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2046E0A" w14:textId="77777777" w:rsidR="004774C1" w:rsidRDefault="004774C1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CBD2C52" w14:textId="77777777" w:rsidR="004774C1" w:rsidRDefault="004774C1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AD8880B" w14:textId="77777777" w:rsidR="004774C1" w:rsidRDefault="004774C1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CD2E425" w14:textId="77777777" w:rsidR="004774C1" w:rsidRDefault="004774C1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62150B8" w14:textId="77777777" w:rsidR="004774C1" w:rsidRDefault="004774C1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BA6D5D8" w14:textId="77777777" w:rsidR="004774C1" w:rsidRDefault="004774C1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37C0E0" w14:textId="77777777" w:rsidR="004774C1" w:rsidRPr="003B2024" w:rsidRDefault="004774C1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FECADB8" w14:textId="77777777" w:rsidR="00747E55" w:rsidRDefault="00747E55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2E20781" w14:textId="77777777" w:rsidR="00747E55" w:rsidRDefault="00747E55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304713E" w14:textId="77777777" w:rsidR="0096392A" w:rsidRPr="003B2024" w:rsidRDefault="0096392A" w:rsidP="00DF5A79">
      <w:pPr>
        <w:spacing w:after="0"/>
        <w:ind w:right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57A6AF3" w14:textId="23F05570" w:rsidR="003C6FAB" w:rsidRPr="003B2024" w:rsidRDefault="001D7862" w:rsidP="008C4098">
      <w:pPr>
        <w:pStyle w:val="Heading2"/>
        <w:spacing w:after="240"/>
        <w:ind w:left="142" w:right="0"/>
        <w:rPr>
          <w:rFonts w:asciiTheme="minorHAnsi" w:hAnsiTheme="minorHAnsi" w:cstheme="minorHAnsi"/>
        </w:rPr>
      </w:pPr>
      <w:r w:rsidRPr="003B2024">
        <w:rPr>
          <w:rFonts w:asciiTheme="minorHAnsi" w:hAnsiTheme="minorHAnsi" w:cstheme="minorHAnsi"/>
        </w:rPr>
        <w:t xml:space="preserve">Počty </w:t>
      </w:r>
      <w:r w:rsidR="00C04D0C" w:rsidRPr="003B2024">
        <w:rPr>
          <w:rFonts w:asciiTheme="minorHAnsi" w:hAnsiTheme="minorHAnsi" w:cstheme="minorHAnsi"/>
        </w:rPr>
        <w:t>přihlášení – TOP</w:t>
      </w:r>
      <w:r w:rsidR="4AE8BD42" w:rsidRPr="003B2024">
        <w:rPr>
          <w:rFonts w:asciiTheme="minorHAnsi" w:hAnsiTheme="minorHAnsi" w:cstheme="minorHAnsi"/>
        </w:rPr>
        <w:t xml:space="preserve"> 30</w:t>
      </w:r>
      <w:r w:rsidR="0096392A" w:rsidRPr="003B2024">
        <w:rPr>
          <w:rFonts w:asciiTheme="minorHAnsi" w:hAnsiTheme="minorHAnsi" w:cstheme="minorHAnsi"/>
        </w:rPr>
        <w:t xml:space="preserve"> </w:t>
      </w:r>
      <w:r w:rsidR="001E340B" w:rsidRPr="003B2024">
        <w:rPr>
          <w:rFonts w:asciiTheme="minorHAnsi" w:hAnsiTheme="minorHAnsi" w:cstheme="minorHAnsi"/>
        </w:rPr>
        <w:t>portálů (</w:t>
      </w:r>
      <w:r w:rsidR="0096392A" w:rsidRPr="003B2024">
        <w:rPr>
          <w:rFonts w:asciiTheme="minorHAnsi" w:hAnsiTheme="minorHAnsi" w:cstheme="minorHAnsi"/>
        </w:rPr>
        <w:t>poskytovatelů služeb</w:t>
      </w:r>
      <w:r w:rsidR="001E340B" w:rsidRPr="003B2024">
        <w:rPr>
          <w:rFonts w:asciiTheme="minorHAnsi" w:hAnsiTheme="minorHAnsi" w:cstheme="minorHAnsi"/>
        </w:rPr>
        <w:t>)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276"/>
      </w:tblGrid>
      <w:tr w:rsidR="00F8684D" w:rsidRPr="00125FCF" w14:paraId="02051148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221" w14:textId="5F99CAC1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Informační systém datových schránek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CC15" w14:textId="7C275130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8 207 784</w:t>
            </w:r>
          </w:p>
        </w:tc>
      </w:tr>
      <w:tr w:rsidR="00F8684D" w:rsidRPr="00125FCF" w14:paraId="611A005E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DDB" w14:textId="62A33D5B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Dávky UK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4F6" w14:textId="5EAEB497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4 880 905</w:t>
            </w:r>
          </w:p>
        </w:tc>
      </w:tr>
      <w:tr w:rsidR="00F8684D" w:rsidRPr="00125FCF" w14:paraId="69C0BA19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1DB" w14:textId="5D665419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Jenda MPSV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D420" w14:textId="73B06094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4 779 251</w:t>
            </w:r>
          </w:p>
        </w:tc>
      </w:tr>
      <w:tr w:rsidR="00F8684D" w:rsidRPr="00125FCF" w14:paraId="08980FF1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2F32" w14:textId="57E6A42C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Portál občana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4A08" w14:textId="7DF9011E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3 286 974</w:t>
            </w:r>
          </w:p>
        </w:tc>
      </w:tr>
      <w:tr w:rsidR="00F8684D" w:rsidRPr="00125FCF" w14:paraId="00B2BAF1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DEB" w14:textId="07E6335D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ePortál ČSSZ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124" w14:textId="1D2734D5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2 300 385</w:t>
            </w:r>
          </w:p>
        </w:tc>
      </w:tr>
      <w:tr w:rsidR="00F8684D" w:rsidRPr="00125FCF" w14:paraId="2DDB087E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293" w14:textId="3D16A54E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Informační systém technických prohlídek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5FF" w14:textId="61BBD763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1 370 102</w:t>
            </w:r>
          </w:p>
        </w:tc>
      </w:tr>
      <w:tr w:rsidR="00F8684D" w:rsidRPr="00125FCF" w14:paraId="6FC30B3D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8DBC" w14:textId="67284771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Portál Národního bodu (NIA Portál)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43DB" w14:textId="15FD5505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1 356 783</w:t>
            </w:r>
          </w:p>
        </w:tc>
      </w:tr>
      <w:tr w:rsidR="00F8684D" w:rsidRPr="00125FCF" w14:paraId="261AEF85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0578" w14:textId="247655C4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ČÚZK - přihlašovací portál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8C0F" w14:textId="22CA949B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1 203 230</w:t>
            </w:r>
          </w:p>
        </w:tc>
      </w:tr>
      <w:tr w:rsidR="00F8684D" w:rsidRPr="00125FCF" w14:paraId="4A5FB66F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9383" w14:textId="1C7E123E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MOJE daně – Elektronické služby Finanční správy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EC64" w14:textId="156900A9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1 103 948</w:t>
            </w:r>
          </w:p>
        </w:tc>
      </w:tr>
      <w:tr w:rsidR="00F8684D" w:rsidRPr="00125FCF" w14:paraId="1C3BBA79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8EC6" w14:textId="701CF8A6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Státní fond životního prostředí České republiky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297" w14:textId="06A37FE0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777 392</w:t>
            </w:r>
          </w:p>
        </w:tc>
      </w:tr>
      <w:tr w:rsidR="00F8684D" w:rsidRPr="00125FCF" w14:paraId="45E3CC1C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6F9A" w14:textId="0829E5DC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Klientský portál MPSV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0E7" w14:textId="7286F82F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564 628</w:t>
            </w:r>
          </w:p>
        </w:tc>
      </w:tr>
      <w:tr w:rsidR="00F8684D" w:rsidRPr="00125FCF" w14:paraId="1C96B792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EDE" w14:textId="0123EE5F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Moje VZP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C8A" w14:textId="739D72D8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320 135</w:t>
            </w:r>
          </w:p>
        </w:tc>
      </w:tr>
      <w:tr w:rsidR="00F8684D" w:rsidRPr="00125FCF" w14:paraId="42435132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2EB" w14:textId="164FCCE6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Ředitelství silnic a dálnic ČR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B21" w14:textId="3AC56765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315 685</w:t>
            </w:r>
          </w:p>
        </w:tc>
      </w:tr>
      <w:tr w:rsidR="00F8684D" w:rsidRPr="00125FCF" w14:paraId="6905F2F9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CDB2" w14:textId="55582E1D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Portál Dopravy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FA09" w14:textId="6DBEA81C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312 021</w:t>
            </w:r>
          </w:p>
        </w:tc>
      </w:tr>
      <w:tr w:rsidR="00F8684D" w:rsidRPr="00125FCF" w14:paraId="7F396413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425" w14:textId="42974596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eRecept - pacientská aplikace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251" w14:textId="28E64AFD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288 532</w:t>
            </w:r>
          </w:p>
        </w:tc>
      </w:tr>
      <w:tr w:rsidR="00F8684D" w:rsidRPr="00125FCF" w14:paraId="6F818278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742" w14:textId="5C776E80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ISKP21+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0A5" w14:textId="0F1EBED3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269 667</w:t>
            </w:r>
          </w:p>
        </w:tc>
      </w:tr>
      <w:tr w:rsidR="00F8684D" w:rsidRPr="00125FCF" w14:paraId="7327DF89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F34" w14:textId="6175FF05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Ústav zdravotnických informací a statistiky ČR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03D" w14:textId="5C3296F9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185 071</w:t>
            </w:r>
          </w:p>
        </w:tc>
      </w:tr>
      <w:tr w:rsidR="00F8684D" w:rsidRPr="00125FCF" w14:paraId="755F4A55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0A1" w14:textId="151FFBFE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Centrální registr zbraní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960D" w14:textId="7C79071C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182 647</w:t>
            </w:r>
          </w:p>
        </w:tc>
      </w:tr>
      <w:tr w:rsidR="00F8684D" w:rsidRPr="00125FCF" w14:paraId="3E181FAD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A85F" w14:textId="4A543081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Justiční autentizační a autorizační služba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2A56" w14:textId="0F5E9AC4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138 960</w:t>
            </w:r>
          </w:p>
        </w:tc>
      </w:tr>
      <w:tr w:rsidR="00F8684D" w:rsidRPr="00125FCF" w14:paraId="7D75BAFE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0232" w14:textId="075675E9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Zóny placeného stání - Praha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38A" w14:textId="720E77A9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114 692</w:t>
            </w:r>
          </w:p>
        </w:tc>
      </w:tr>
      <w:tr w:rsidR="00F8684D" w:rsidRPr="00125FCF" w14:paraId="32640A4D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97C3" w14:textId="29D81517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DLUHOPIS REPUBLIKY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E67C" w14:textId="668B9EB1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87 408</w:t>
            </w:r>
          </w:p>
        </w:tc>
      </w:tr>
      <w:tr w:rsidR="00F8684D" w:rsidRPr="00125FCF" w14:paraId="51279854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EAFD" w14:textId="4AB6FB4F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https://jenda.mpsv.cz/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C88" w14:textId="240B191B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61 913</w:t>
            </w:r>
          </w:p>
        </w:tc>
      </w:tr>
      <w:tr w:rsidR="00F8684D" w:rsidRPr="00125FCF" w14:paraId="18C6F01B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B025" w14:textId="170DE881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Ministerstvo průmyslu a obchodu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F49" w14:textId="316CD9BF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53 416</w:t>
            </w:r>
          </w:p>
        </w:tc>
      </w:tr>
      <w:tr w:rsidR="00F8684D" w:rsidRPr="00125FCF" w14:paraId="1BC773EE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F235" w14:textId="31E4C2F6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Registrace bezpilotních systémů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B026" w14:textId="281F52B7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53 019</w:t>
            </w:r>
          </w:p>
        </w:tc>
      </w:tr>
      <w:tr w:rsidR="00F8684D" w:rsidRPr="00125FCF" w14:paraId="0AF648F1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27EF" w14:textId="40965317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Portál Národního bodu - Identity proofing IDP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7B1" w14:textId="7B76213C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52 900</w:t>
            </w:r>
          </w:p>
        </w:tc>
      </w:tr>
      <w:tr w:rsidR="00F8684D" w:rsidRPr="00125FCF" w14:paraId="2A23DB74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C66" w14:textId="7B22DD6F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AIS MPO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D65" w14:textId="2B39D79E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48 668</w:t>
            </w:r>
          </w:p>
        </w:tc>
      </w:tr>
      <w:tr w:rsidR="00F8684D" w:rsidRPr="00125FCF" w14:paraId="0B576747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9DD" w14:textId="6D2896C2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cPortál Celní správy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4A04" w14:textId="49D1C1C2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48 000</w:t>
            </w:r>
          </w:p>
        </w:tc>
      </w:tr>
      <w:tr w:rsidR="00F8684D" w:rsidRPr="00125FCF" w14:paraId="31E0AEBB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D0E1" w14:textId="040D48A5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DPMK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985" w14:textId="3784FD8E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38 788</w:t>
            </w:r>
          </w:p>
        </w:tc>
      </w:tr>
      <w:tr w:rsidR="00F8684D" w:rsidRPr="00125FCF" w14:paraId="341271A4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067E" w14:textId="11FE595E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 xml:space="preserve">eIDAS ProxyService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8FB" w14:textId="3BD420AB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37 500</w:t>
            </w:r>
          </w:p>
        </w:tc>
      </w:tr>
      <w:tr w:rsidR="00F8684D" w:rsidRPr="00125FCF" w14:paraId="05F03466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6F1A" w14:textId="2545CD69" w:rsidR="00F8684D" w:rsidRPr="00125FCF" w:rsidRDefault="00F8684D" w:rsidP="00B3140C">
            <w:pPr>
              <w:spacing w:before="80" w:afterLines="20" w:after="48" w:line="240" w:lineRule="auto"/>
              <w:ind w:right="0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E-Komunikace ZP MV ČR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2012" w14:textId="6D30C0E3" w:rsidR="00F8684D" w:rsidRPr="00125FCF" w:rsidRDefault="00F8684D" w:rsidP="00B3140C">
            <w:pPr>
              <w:spacing w:before="80" w:afterLines="20" w:after="48" w:line="240" w:lineRule="auto"/>
              <w:ind w:right="0"/>
              <w:jc w:val="right"/>
              <w:rPr>
                <w:rFonts w:asciiTheme="majorHAnsi" w:eastAsiaTheme="minorEastAsia" w:hAnsiTheme="majorHAnsi" w:cstheme="majorHAnsi"/>
                <w:color w:val="auto"/>
                <w:lang w:eastAsia="cs-CZ"/>
              </w:rPr>
            </w:pPr>
            <w:r w:rsidRPr="00125FCF">
              <w:rPr>
                <w:rFonts w:asciiTheme="majorHAnsi" w:eastAsiaTheme="minorEastAsia" w:hAnsiTheme="majorHAnsi" w:cstheme="majorHAnsi"/>
                <w:color w:val="auto"/>
                <w:lang w:eastAsia="cs-CZ"/>
              </w:rPr>
              <w:t>36 262</w:t>
            </w:r>
          </w:p>
        </w:tc>
      </w:tr>
    </w:tbl>
    <w:p w14:paraId="6133AFDE" w14:textId="08682A0C" w:rsidR="006A6D4B" w:rsidRDefault="006A6D4B" w:rsidP="00DF5A79">
      <w:pPr>
        <w:spacing w:after="0"/>
        <w:ind w:right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108545C" w14:textId="27992ADC" w:rsidR="001D7862" w:rsidRDefault="001D7862" w:rsidP="00DF5A79">
      <w:pPr>
        <w:spacing w:after="0"/>
        <w:ind w:right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54565A0" w14:textId="1A835DB6" w:rsidR="001D7862" w:rsidRPr="004774C1" w:rsidRDefault="001D7862" w:rsidP="003D68F7">
      <w:pPr>
        <w:pStyle w:val="Heading1"/>
        <w:spacing w:after="240"/>
        <w:ind w:left="0" w:right="0"/>
        <w:rPr>
          <w:rFonts w:asciiTheme="minorHAnsi" w:hAnsiTheme="minorHAnsi" w:cstheme="minorHAnsi"/>
          <w:sz w:val="28"/>
          <w:szCs w:val="28"/>
        </w:rPr>
      </w:pPr>
      <w:r w:rsidRPr="004774C1">
        <w:rPr>
          <w:rFonts w:asciiTheme="minorHAnsi" w:hAnsiTheme="minorHAnsi" w:cstheme="minorHAnsi"/>
          <w:sz w:val="28"/>
          <w:szCs w:val="28"/>
        </w:rPr>
        <w:t>Počty</w:t>
      </w:r>
      <w:r w:rsidR="00664CC0" w:rsidRPr="004774C1">
        <w:rPr>
          <w:rFonts w:asciiTheme="minorHAnsi" w:hAnsiTheme="minorHAnsi" w:cstheme="minorHAnsi"/>
          <w:sz w:val="28"/>
          <w:szCs w:val="28"/>
        </w:rPr>
        <w:t xml:space="preserve"> </w:t>
      </w:r>
      <w:r w:rsidR="00C04D0C" w:rsidRPr="004774C1">
        <w:rPr>
          <w:rFonts w:asciiTheme="minorHAnsi" w:hAnsiTheme="minorHAnsi" w:cstheme="minorHAnsi"/>
          <w:sz w:val="28"/>
          <w:szCs w:val="28"/>
        </w:rPr>
        <w:t>přihlášení – způsob</w:t>
      </w:r>
      <w:r w:rsidR="00664CC0" w:rsidRPr="004774C1">
        <w:rPr>
          <w:rFonts w:asciiTheme="minorHAnsi" w:hAnsiTheme="minorHAnsi" w:cstheme="minorHAnsi"/>
          <w:sz w:val="28"/>
          <w:szCs w:val="28"/>
        </w:rPr>
        <w:t xml:space="preserve"> přihlášení</w:t>
      </w:r>
    </w:p>
    <w:p w14:paraId="731E9E6E" w14:textId="74E92033" w:rsidR="000F65C3" w:rsidRPr="000F65C3" w:rsidRDefault="000F65C3" w:rsidP="000F65C3">
      <w:pPr>
        <w:spacing w:before="100" w:beforeAutospacing="1" w:after="100" w:afterAutospacing="1" w:line="240" w:lineRule="auto"/>
        <w:ind w:right="0"/>
        <w:rPr>
          <w:rFonts w:eastAsia="Times New Roman" w:cs="Arial"/>
          <w:color w:val="auto"/>
          <w:sz w:val="24"/>
          <w:szCs w:val="24"/>
          <w:lang w:eastAsia="cs-CZ"/>
        </w:rPr>
      </w:pPr>
      <w:r w:rsidRPr="000F65C3">
        <w:rPr>
          <w:rFonts w:eastAsia="Times New Roman" w:cs="Arial"/>
          <w:noProof/>
          <w:color w:val="auto"/>
          <w:sz w:val="24"/>
          <w:szCs w:val="24"/>
          <w:lang w:eastAsia="cs-CZ"/>
        </w:rPr>
        <w:drawing>
          <wp:inline distT="0" distB="0" distL="0" distR="0" wp14:anchorId="261AF465" wp14:editId="1EBF986D">
            <wp:extent cx="5400675" cy="3754120"/>
            <wp:effectExtent l="0" t="0" r="9525" b="0"/>
            <wp:docPr id="1439536174" name="Obrázek 4" descr="Obsah obrázku text, snímek obrazovky, Písmo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536174" name="Obrázek 4" descr="Obsah obrázku text, snímek obrazovky, Písmo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BC894" w14:textId="261C3334" w:rsidR="00497077" w:rsidRDefault="00497077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2D349CCF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3300B96E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6B722250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256CE917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7BE14791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2C2700E6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74BB1AD6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5B0FE292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7A46B908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46EE0E44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402FF232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4FB05375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2461DB64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4869EBF6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3DEE7856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79075DEE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0FEE2D8C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6438CAD5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760FA154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18F76152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45D02605" w14:textId="77777777" w:rsidR="00473398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4AA7456F" w14:textId="77777777" w:rsidR="00473398" w:rsidRPr="003B2024" w:rsidRDefault="00473398" w:rsidP="00136B2E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</w:pPr>
    </w:p>
    <w:p w14:paraId="3891388A" w14:textId="77777777" w:rsidR="00E74E2E" w:rsidRPr="003B2024" w:rsidRDefault="00E74E2E" w:rsidP="00DF5A79">
      <w:pPr>
        <w:spacing w:after="0"/>
        <w:ind w:right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385A17F" w14:textId="31CB3D22" w:rsidR="00E74E2E" w:rsidRPr="000E6879" w:rsidRDefault="00E74E2E" w:rsidP="008C4098">
      <w:pPr>
        <w:pStyle w:val="Heading2"/>
        <w:spacing w:after="240"/>
        <w:ind w:left="142" w:right="0"/>
        <w:rPr>
          <w:rFonts w:asciiTheme="minorHAnsi" w:hAnsiTheme="minorHAnsi" w:cstheme="minorHAnsi"/>
          <w:szCs w:val="28"/>
        </w:rPr>
      </w:pPr>
      <w:r w:rsidRPr="000E6879">
        <w:rPr>
          <w:rFonts w:asciiTheme="minorHAnsi" w:hAnsiTheme="minorHAnsi" w:cstheme="minorHAnsi"/>
          <w:szCs w:val="28"/>
        </w:rPr>
        <w:t xml:space="preserve">Počty </w:t>
      </w:r>
      <w:r w:rsidR="00EC44E0" w:rsidRPr="000E6879">
        <w:rPr>
          <w:rFonts w:asciiTheme="minorHAnsi" w:hAnsiTheme="minorHAnsi" w:cstheme="minorHAnsi"/>
          <w:szCs w:val="28"/>
        </w:rPr>
        <w:t>přihlášení – všechny</w:t>
      </w:r>
      <w:r w:rsidR="00A215EA" w:rsidRPr="000E6879">
        <w:rPr>
          <w:rFonts w:asciiTheme="minorHAnsi" w:hAnsiTheme="minorHAnsi" w:cstheme="minorHAnsi"/>
          <w:szCs w:val="28"/>
        </w:rPr>
        <w:t xml:space="preserve"> způsoby přihlášení</w:t>
      </w:r>
    </w:p>
    <w:tbl>
      <w:tblPr>
        <w:tblW w:w="80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989"/>
      </w:tblGrid>
      <w:tr w:rsidR="009C006C" w:rsidRPr="00125FCF" w14:paraId="13C5CBD6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0C007AB0" w14:textId="6AF8B8FC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3E0C3D46" wp14:editId="70B3F52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251460" cy="25146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Mobilní klíč eGovernmentu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096F741A" w14:textId="62C45665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11 997 924</w:t>
            </w:r>
          </w:p>
        </w:tc>
      </w:tr>
      <w:tr w:rsidR="009C006C" w:rsidRPr="00125FCF" w14:paraId="0B78A490" w14:textId="77777777" w:rsidTr="00B26036">
        <w:trPr>
          <w:trHeight w:val="301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62981AC" w14:textId="7128DA14" w:rsidR="009C006C" w:rsidRPr="00125FCF" w:rsidRDefault="00326FC4" w:rsidP="00DF5A79">
            <w:pPr>
              <w:spacing w:before="80"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54" behindDoc="0" locked="0" layoutInCell="1" allowOverlap="1" wp14:anchorId="140F37A9" wp14:editId="0874143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252000" cy="252000"/>
                  <wp:effectExtent l="0" t="0" r="0" b="0"/>
                  <wp:wrapSquare wrapText="bothSides"/>
                  <wp:docPr id="1228802447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</w:t>
            </w:r>
            <w:r w:rsidR="009C006C"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Česká spořitelna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21606E6A" w14:textId="4858C28C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4 480 147</w:t>
            </w:r>
          </w:p>
        </w:tc>
      </w:tr>
      <w:tr w:rsidR="009C006C" w:rsidRPr="00125FCF" w14:paraId="275F9A08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E4DE9CD" w14:textId="0BA76F2B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1" behindDoc="0" locked="0" layoutInCell="1" allowOverlap="1" wp14:anchorId="05A963A6" wp14:editId="10AE68F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ČSOB 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7E0F2DDE" w14:textId="10974666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3 504 054</w:t>
            </w:r>
          </w:p>
        </w:tc>
      </w:tr>
      <w:tr w:rsidR="009C006C" w:rsidRPr="00125FCF" w14:paraId="78D7A684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19A4EC77" w14:textId="148DF4CD" w:rsidR="009C006C" w:rsidRPr="00125FCF" w:rsidRDefault="00630BC4" w:rsidP="00DF5A79">
            <w:pPr>
              <w:spacing w:before="80"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="Times New Roman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55" behindDoc="0" locked="0" layoutInCell="1" allowOverlap="1" wp14:anchorId="55F56B1B" wp14:editId="75DBB32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252000" cy="252000"/>
                  <wp:effectExtent l="0" t="0" r="0" b="0"/>
                  <wp:wrapSquare wrapText="bothSides"/>
                  <wp:docPr id="969212575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</w:t>
            </w:r>
            <w:r w:rsidR="009C006C"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NIA ID (dříve „Jméno, Heslo, SMS“)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6710569D" w14:textId="0BDCCCEF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3 114 155</w:t>
            </w:r>
          </w:p>
        </w:tc>
      </w:tr>
      <w:tr w:rsidR="009C006C" w:rsidRPr="00125FCF" w14:paraId="698A4AA8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041BFBDC" w14:textId="74750577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2" behindDoc="0" locked="0" layoutInCell="1" allowOverlap="1" wp14:anchorId="30207B59" wp14:editId="322E896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Komerční banka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4099DB99" w14:textId="378D4D08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2 468 942</w:t>
            </w:r>
          </w:p>
        </w:tc>
      </w:tr>
      <w:tr w:rsidR="009C006C" w:rsidRPr="00125FCF" w14:paraId="3E9C1BE0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795EF335" w14:textId="485F97BF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3" behindDoc="0" locked="0" layoutInCell="1" allowOverlap="1" wp14:anchorId="6B1211D4" wp14:editId="240B67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Air Bank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4AA532D6" w14:textId="66F8EC04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1 655 173</w:t>
            </w:r>
          </w:p>
        </w:tc>
      </w:tr>
      <w:tr w:rsidR="009C006C" w:rsidRPr="00125FCF" w14:paraId="5AEF608B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05E63BF1" w14:textId="3AC8BF4E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4" behindDoc="0" locked="0" layoutInCell="1" allowOverlap="1" wp14:anchorId="2E283274" wp14:editId="0714791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Raiffeisenbank 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6C963EAD" w14:textId="233870B8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1 392 144</w:t>
            </w:r>
          </w:p>
        </w:tc>
      </w:tr>
      <w:tr w:rsidR="009C006C" w:rsidRPr="00125FCF" w14:paraId="6FD240C5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C578B57" w14:textId="6611547A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5" behindDoc="0" locked="0" layoutInCell="1" allowOverlap="1" wp14:anchorId="75E10018" wp14:editId="50B8068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82240" cy="2520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4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MONETA Money Bank 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35895017" w14:textId="59294AE7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976 230</w:t>
            </w:r>
          </w:p>
        </w:tc>
      </w:tr>
      <w:tr w:rsidR="009C006C" w:rsidRPr="00125FCF" w14:paraId="7B6B6E70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700BAB2B" w14:textId="43DE78E9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6" behindDoc="0" locked="0" layoutInCell="1" allowOverlap="1" wp14:anchorId="48D1604E" wp14:editId="770047A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Technický IdP pro mobilní aplikace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0AB27627" w14:textId="3BF0E433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957 523</w:t>
            </w:r>
          </w:p>
        </w:tc>
      </w:tr>
      <w:tr w:rsidR="009C006C" w:rsidRPr="00125FCF" w14:paraId="4BE8008A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6378A856" w14:textId="0D7EAD1D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7" behindDoc="0" locked="0" layoutInCell="1" allowOverlap="1" wp14:anchorId="33DE6D16" wp14:editId="72CFBB8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MojeID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26DEC994" w14:textId="7E564D3C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860 501</w:t>
            </w:r>
          </w:p>
        </w:tc>
      </w:tr>
      <w:tr w:rsidR="009C006C" w:rsidRPr="00125FCF" w14:paraId="305121FC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1E699CCE" w14:textId="18320150" w:rsidR="009C006C" w:rsidRPr="00125FCF" w:rsidRDefault="007D1900" w:rsidP="00DF5A79">
            <w:pPr>
              <w:spacing w:before="80"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="Times New Roman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56" behindDoc="0" locked="0" layoutInCell="1" allowOverlap="1" wp14:anchorId="586EAB6B" wp14:editId="54770A8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470949887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</w:t>
            </w:r>
            <w:r w:rsidR="009C006C"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eObčanka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54B1492D" w14:textId="0FFADC87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667 694</w:t>
            </w:r>
          </w:p>
        </w:tc>
      </w:tr>
      <w:tr w:rsidR="009C006C" w:rsidRPr="00125FCF" w14:paraId="48345A84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339183D5" w14:textId="6A46B321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8" behindDoc="0" locked="0" layoutInCell="1" allowOverlap="1" wp14:anchorId="3552E63C" wp14:editId="26527B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Fio banka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707B6090" w14:textId="3F633FC1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589 122</w:t>
            </w:r>
          </w:p>
        </w:tc>
      </w:tr>
      <w:tr w:rsidR="009C006C" w:rsidRPr="00125FCF" w14:paraId="7A95EBD1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1B814A81" w14:textId="7E403700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49" behindDoc="0" locked="0" layoutInCell="1" allowOverlap="1" wp14:anchorId="3194430A" wp14:editId="3433234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UniCredit Bank 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4A13F474" w14:textId="372294CA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169 399</w:t>
            </w:r>
          </w:p>
        </w:tc>
      </w:tr>
      <w:tr w:rsidR="009C006C" w:rsidRPr="00125FCF" w14:paraId="3B11338A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3E4424F6" w14:textId="2B89E853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50" behindDoc="0" locked="0" layoutInCell="1" allowOverlap="1" wp14:anchorId="146722F1" wp14:editId="5158B2B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1469570843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I.CA identita s kartou Starcos </w:t>
            </w:r>
          </w:p>
          <w:p w14:paraId="64849D6C" w14:textId="7DE6F251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</w:p>
        </w:tc>
        <w:tc>
          <w:tcPr>
            <w:tcW w:w="1989" w:type="dxa"/>
            <w:shd w:val="clear" w:color="auto" w:fill="auto"/>
            <w:noWrap/>
            <w:hideMark/>
          </w:tcPr>
          <w:p w14:paraId="4E9812AC" w14:textId="1BFAC7F2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67 837</w:t>
            </w:r>
          </w:p>
        </w:tc>
      </w:tr>
      <w:tr w:rsidR="009C006C" w:rsidRPr="00125FCF" w14:paraId="42A77029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1DF313EB" w14:textId="422302BB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51" behindDoc="0" locked="0" layoutInCell="1" allowOverlap="1" wp14:anchorId="14A3BBBA" wp14:editId="6DE1B66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252000" cy="25200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ČSOB – rychlý přístup 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114FEF99" w14:textId="56C56379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65 871</w:t>
            </w:r>
          </w:p>
        </w:tc>
      </w:tr>
      <w:tr w:rsidR="009C006C" w:rsidRPr="00125FCF" w14:paraId="25CAD047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14:paraId="3954C4B1" w14:textId="437A9A22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52" behindDoc="0" locked="0" layoutInCell="1" allowOverlap="1" wp14:anchorId="417A6D39" wp14:editId="1EAB129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252000" cy="252000"/>
                  <wp:effectExtent l="0" t="0" r="0" b="0"/>
                  <wp:wrapSquare wrapText="bothSides"/>
                  <wp:docPr id="1747363229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mBank</w:t>
            </w:r>
          </w:p>
        </w:tc>
        <w:tc>
          <w:tcPr>
            <w:tcW w:w="1989" w:type="dxa"/>
            <w:shd w:val="clear" w:color="auto" w:fill="auto"/>
            <w:noWrap/>
          </w:tcPr>
          <w:p w14:paraId="040A9A37" w14:textId="6D85FBA3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27 166</w:t>
            </w:r>
          </w:p>
        </w:tc>
      </w:tr>
      <w:tr w:rsidR="009C006C" w:rsidRPr="00125FCF" w14:paraId="26FAED5A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14:paraId="2C86BBD9" w14:textId="2419CF1C" w:rsidR="009C006C" w:rsidRPr="00125FCF" w:rsidRDefault="002B1CFC" w:rsidP="002B1CFC">
            <w:pPr>
              <w:spacing w:before="80"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57" behindDoc="0" locked="0" layoutInCell="1" allowOverlap="1" wp14:anchorId="5EEF0DAC" wp14:editId="70D91E94">
                  <wp:simplePos x="0" y="0"/>
                  <wp:positionH relativeFrom="column">
                    <wp:posOffset>1793</wp:posOffset>
                  </wp:positionH>
                  <wp:positionV relativeFrom="paragraph">
                    <wp:posOffset>1657</wp:posOffset>
                  </wp:positionV>
                  <wp:extent cx="252000" cy="252000"/>
                  <wp:effectExtent l="0" t="0" r="0" b="0"/>
                  <wp:wrapSquare wrapText="bothSides"/>
                  <wp:docPr id="195223609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</w:t>
            </w:r>
            <w:r w:rsidR="00B319A9"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MojeID – úroveň „vysoká“ (s FIDO L2 klíčem)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14:paraId="47E13D56" w14:textId="2EE99A25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23 714</w:t>
            </w:r>
          </w:p>
        </w:tc>
      </w:tr>
      <w:tr w:rsidR="009C006C" w:rsidRPr="00125FCF" w14:paraId="1F7CE451" w14:textId="77777777" w:rsidTr="00B26036">
        <w:trPr>
          <w:trHeight w:val="300"/>
        </w:trPr>
        <w:tc>
          <w:tcPr>
            <w:tcW w:w="6091" w:type="dxa"/>
            <w:shd w:val="clear" w:color="auto" w:fill="auto"/>
            <w:noWrap/>
            <w:vAlign w:val="bottom"/>
          </w:tcPr>
          <w:p w14:paraId="57997A77" w14:textId="5177F187" w:rsidR="009C006C" w:rsidRPr="00125FCF" w:rsidRDefault="009C006C" w:rsidP="00DF5A79">
            <w:pPr>
              <w:spacing w:before="80" w:after="0" w:line="240" w:lineRule="auto"/>
              <w:ind w:right="0"/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noProof/>
                <w:color w:val="auto"/>
                <w:lang w:eastAsia="cs-CZ"/>
              </w:rPr>
              <w:drawing>
                <wp:anchor distT="0" distB="0" distL="114300" distR="114300" simplePos="0" relativeHeight="251658253" behindDoc="0" locked="0" layoutInCell="1" allowOverlap="1" wp14:anchorId="0081CA5E" wp14:editId="0C2058E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251460" cy="251460"/>
                  <wp:effectExtent l="0" t="0" r="0" b="0"/>
                  <wp:wrapSquare wrapText="bothSides"/>
                  <wp:docPr id="121778094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 xml:space="preserve">  Banka CREDITAS</w:t>
            </w:r>
          </w:p>
        </w:tc>
        <w:tc>
          <w:tcPr>
            <w:tcW w:w="1989" w:type="dxa"/>
            <w:shd w:val="clear" w:color="auto" w:fill="auto"/>
            <w:noWrap/>
          </w:tcPr>
          <w:p w14:paraId="35FBFF46" w14:textId="52CB5183" w:rsidR="009C006C" w:rsidRPr="00125FCF" w:rsidRDefault="009C006C" w:rsidP="00DF5A79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hAnsiTheme="minorHAnsi" w:cstheme="minorHAnsi"/>
                <w:color w:val="auto"/>
              </w:rPr>
              <w:t>12 928</w:t>
            </w:r>
          </w:p>
        </w:tc>
      </w:tr>
    </w:tbl>
    <w:p w14:paraId="31AFD21F" w14:textId="77777777" w:rsidR="00FB1ED8" w:rsidRDefault="00FB1ED8" w:rsidP="00DF5A79">
      <w:pPr>
        <w:ind w:right="0"/>
        <w:rPr>
          <w:rFonts w:asciiTheme="minorHAnsi" w:hAnsiTheme="minorHAnsi" w:cstheme="minorHAnsi"/>
        </w:rPr>
      </w:pPr>
    </w:p>
    <w:p w14:paraId="0A91CF38" w14:textId="77777777" w:rsidR="00393018" w:rsidRDefault="00393018" w:rsidP="00DF5A79">
      <w:pPr>
        <w:ind w:right="0"/>
        <w:rPr>
          <w:rFonts w:asciiTheme="minorHAnsi" w:hAnsiTheme="minorHAnsi" w:cstheme="minorHAnsi"/>
        </w:rPr>
      </w:pPr>
    </w:p>
    <w:p w14:paraId="772C44D8" w14:textId="77777777" w:rsidR="00393018" w:rsidRPr="003B2024" w:rsidRDefault="00393018" w:rsidP="00DF5A79">
      <w:pPr>
        <w:ind w:right="0"/>
        <w:rPr>
          <w:rFonts w:asciiTheme="minorHAnsi" w:hAnsiTheme="minorHAnsi" w:cstheme="minorHAnsi"/>
        </w:rPr>
      </w:pPr>
    </w:p>
    <w:p w14:paraId="4C8CBA59" w14:textId="08051769" w:rsidR="00FB1ED8" w:rsidRDefault="003A0FBF" w:rsidP="008C4098">
      <w:pPr>
        <w:pStyle w:val="Heading2"/>
        <w:ind w:left="0" w:right="0"/>
        <w:rPr>
          <w:rFonts w:asciiTheme="minorHAnsi" w:hAnsiTheme="minorHAnsi" w:cstheme="minorHAnsi"/>
        </w:rPr>
      </w:pPr>
      <w:r w:rsidRPr="003B2024">
        <w:rPr>
          <w:rFonts w:asciiTheme="minorHAnsi" w:hAnsiTheme="minorHAnsi" w:cstheme="minorHAnsi"/>
        </w:rPr>
        <w:t>Přihlašování mobilních aplikací</w:t>
      </w:r>
    </w:p>
    <w:p w14:paraId="5028823D" w14:textId="77777777" w:rsidR="000E6879" w:rsidRPr="000E6879" w:rsidRDefault="000E6879" w:rsidP="000E6879"/>
    <w:p w14:paraId="616C0446" w14:textId="035FC53A" w:rsidR="003A0FBF" w:rsidRPr="00125FCF" w:rsidRDefault="003A0FBF" w:rsidP="00BA71BC">
      <w:pPr>
        <w:ind w:right="0"/>
        <w:jc w:val="both"/>
        <w:rPr>
          <w:rFonts w:asciiTheme="minorHAnsi" w:hAnsiTheme="minorHAnsi" w:cstheme="minorHAnsi"/>
          <w:color w:val="auto"/>
        </w:rPr>
      </w:pPr>
      <w:r w:rsidRPr="00125FCF">
        <w:rPr>
          <w:rFonts w:asciiTheme="minorHAnsi" w:hAnsiTheme="minorHAnsi" w:cstheme="minorHAnsi"/>
          <w:color w:val="auto"/>
        </w:rPr>
        <w:t xml:space="preserve">Nevizuálního přihlašování </w:t>
      </w:r>
      <w:r w:rsidR="0098507A" w:rsidRPr="00125FCF">
        <w:rPr>
          <w:rFonts w:asciiTheme="minorHAnsi" w:hAnsiTheme="minorHAnsi" w:cstheme="minorHAnsi"/>
          <w:color w:val="auto"/>
        </w:rPr>
        <w:t>(technického IdP pro mobilní aplikace)</w:t>
      </w:r>
      <w:r w:rsidR="000951F5" w:rsidRPr="00125FCF">
        <w:rPr>
          <w:rFonts w:asciiTheme="minorHAnsi" w:hAnsiTheme="minorHAnsi" w:cstheme="minorHAnsi"/>
          <w:color w:val="auto"/>
        </w:rPr>
        <w:t xml:space="preserve"> </w:t>
      </w:r>
      <w:r w:rsidR="00F62AA9" w:rsidRPr="00125FCF">
        <w:rPr>
          <w:rFonts w:asciiTheme="minorHAnsi" w:hAnsiTheme="minorHAnsi" w:cstheme="minorHAnsi"/>
          <w:color w:val="auto"/>
        </w:rPr>
        <w:t xml:space="preserve">využily </w:t>
      </w:r>
      <w:r w:rsidR="00C5626C" w:rsidRPr="00125FCF">
        <w:rPr>
          <w:rFonts w:asciiTheme="minorHAnsi" w:hAnsiTheme="minorHAnsi" w:cstheme="minorHAnsi"/>
          <w:color w:val="auto"/>
        </w:rPr>
        <w:t xml:space="preserve">pro své mobilní aplikace </w:t>
      </w:r>
      <w:r w:rsidR="00F62AA9" w:rsidRPr="00125FCF">
        <w:rPr>
          <w:rFonts w:asciiTheme="minorHAnsi" w:hAnsiTheme="minorHAnsi" w:cstheme="minorHAnsi"/>
          <w:color w:val="auto"/>
        </w:rPr>
        <w:t>v uplynulém roce tyto subjekty</w:t>
      </w:r>
      <w:r w:rsidR="00541632" w:rsidRPr="00125FCF">
        <w:rPr>
          <w:rFonts w:asciiTheme="minorHAnsi" w:hAnsiTheme="minorHAnsi" w:cstheme="minorHAnsi"/>
          <w:color w:val="auto"/>
        </w:rPr>
        <w:t xml:space="preserve"> s následujícími počty přihlášení</w:t>
      </w:r>
      <w:r w:rsidR="00F62AA9" w:rsidRPr="00125FCF">
        <w:rPr>
          <w:rFonts w:asciiTheme="minorHAnsi" w:hAnsiTheme="minorHAnsi" w:cstheme="minorHAnsi"/>
          <w:color w:val="auto"/>
        </w:rPr>
        <w:t>: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276"/>
      </w:tblGrid>
      <w:tr w:rsidR="00FD03BC" w:rsidRPr="00125FCF" w14:paraId="1468A688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9091" w14:textId="18E1C916" w:rsidR="00FD03BC" w:rsidRPr="00125FCF" w:rsidRDefault="00E21D4E" w:rsidP="00906C11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Portál občana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38C" w14:textId="6BDE8879" w:rsidR="00FD03BC" w:rsidRPr="00125FCF" w:rsidRDefault="00E21D4E" w:rsidP="00906C11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787 170</w:t>
            </w:r>
          </w:p>
        </w:tc>
      </w:tr>
      <w:tr w:rsidR="00FD03BC" w:rsidRPr="00125FCF" w14:paraId="0753D01C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6CA0" w14:textId="4403EB5B" w:rsidR="00FD03BC" w:rsidRPr="00125FCF" w:rsidRDefault="0076542D" w:rsidP="00906C11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eRecept - pacientská aplikace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F8F7" w14:textId="5DDFD92A" w:rsidR="00FD03BC" w:rsidRPr="00125FCF" w:rsidRDefault="0076542D" w:rsidP="00906C11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170 206</w:t>
            </w:r>
          </w:p>
        </w:tc>
      </w:tr>
      <w:tr w:rsidR="00FD03BC" w:rsidRPr="00125FCF" w14:paraId="60F47211" w14:textId="77777777" w:rsidTr="00BB4CB0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7460" w14:textId="6E6BF7B3" w:rsidR="00FD03BC" w:rsidRPr="00125FCF" w:rsidRDefault="00BB4CB0" w:rsidP="00906C11">
            <w:pPr>
              <w:spacing w:before="80" w:after="0" w:line="240" w:lineRule="auto"/>
              <w:ind w:right="0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MPP Písek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552D" w14:textId="7B6CD5DD" w:rsidR="00FD03BC" w:rsidRPr="00125FCF" w:rsidRDefault="00BB4CB0" w:rsidP="00906C11">
            <w:pPr>
              <w:spacing w:before="80" w:after="0" w:line="240" w:lineRule="auto"/>
              <w:ind w:right="0"/>
              <w:jc w:val="right"/>
              <w:rPr>
                <w:rFonts w:asciiTheme="minorHAnsi" w:eastAsiaTheme="minorEastAsia" w:hAnsiTheme="minorHAnsi" w:cstheme="minorHAnsi"/>
                <w:color w:val="auto"/>
                <w:lang w:eastAsia="cs-CZ"/>
              </w:rPr>
            </w:pPr>
            <w:r w:rsidRPr="00125FCF">
              <w:rPr>
                <w:rFonts w:asciiTheme="minorHAnsi" w:eastAsiaTheme="minorEastAsia" w:hAnsiTheme="minorHAnsi" w:cstheme="minorHAnsi"/>
                <w:color w:val="auto"/>
                <w:lang w:eastAsia="cs-CZ"/>
              </w:rPr>
              <w:t>147</w:t>
            </w:r>
          </w:p>
        </w:tc>
      </w:tr>
    </w:tbl>
    <w:p w14:paraId="41ACE00A" w14:textId="77777777" w:rsidR="00FD03BC" w:rsidRPr="003B2024" w:rsidRDefault="00FD03BC" w:rsidP="00DF5A79">
      <w:pPr>
        <w:ind w:right="0"/>
        <w:rPr>
          <w:rFonts w:asciiTheme="minorHAnsi" w:hAnsiTheme="minorHAnsi" w:cstheme="minorHAnsi"/>
        </w:rPr>
      </w:pPr>
    </w:p>
    <w:p w14:paraId="7ACF4EEA" w14:textId="77777777" w:rsidR="00F62AA9" w:rsidRPr="003B2024" w:rsidRDefault="00F62AA9" w:rsidP="00DF5A79">
      <w:pPr>
        <w:ind w:right="0"/>
        <w:rPr>
          <w:rFonts w:asciiTheme="minorHAnsi" w:hAnsiTheme="minorHAnsi" w:cstheme="minorHAnsi"/>
        </w:rPr>
      </w:pPr>
    </w:p>
    <w:p w14:paraId="56B17CD0" w14:textId="4EBC87BA" w:rsidR="00A63BD3" w:rsidRPr="004774C1" w:rsidRDefault="00C85237" w:rsidP="003D68F7">
      <w:pPr>
        <w:pStyle w:val="Heading1"/>
        <w:spacing w:after="240"/>
        <w:ind w:left="0" w:right="0"/>
        <w:rPr>
          <w:rFonts w:asciiTheme="minorHAnsi" w:hAnsiTheme="minorHAnsi" w:cstheme="minorHAnsi"/>
          <w:sz w:val="28"/>
          <w:szCs w:val="28"/>
        </w:rPr>
      </w:pPr>
      <w:r w:rsidRPr="004774C1">
        <w:rPr>
          <w:rFonts w:asciiTheme="minorHAnsi" w:hAnsiTheme="minorHAnsi" w:cstheme="minorHAnsi"/>
          <w:sz w:val="28"/>
          <w:szCs w:val="28"/>
        </w:rPr>
        <w:t>Identita občana</w:t>
      </w:r>
      <w:r w:rsidR="008D0D93" w:rsidRPr="004774C1">
        <w:rPr>
          <w:rFonts w:asciiTheme="minorHAnsi" w:hAnsiTheme="minorHAnsi" w:cstheme="minorHAnsi"/>
          <w:sz w:val="28"/>
          <w:szCs w:val="28"/>
        </w:rPr>
        <w:t xml:space="preserve">: </w:t>
      </w:r>
      <w:r w:rsidR="00664CC0" w:rsidRPr="004774C1">
        <w:rPr>
          <w:rFonts w:asciiTheme="minorHAnsi" w:hAnsiTheme="minorHAnsi" w:cstheme="minorHAnsi"/>
          <w:sz w:val="28"/>
          <w:szCs w:val="28"/>
        </w:rPr>
        <w:t>Jak funguje i</w:t>
      </w:r>
      <w:r w:rsidR="008D0D93" w:rsidRPr="004774C1">
        <w:rPr>
          <w:rFonts w:asciiTheme="minorHAnsi" w:hAnsiTheme="minorHAnsi" w:cstheme="minorHAnsi"/>
          <w:sz w:val="28"/>
          <w:szCs w:val="28"/>
        </w:rPr>
        <w:t>dentifikace uživatele</w:t>
      </w:r>
    </w:p>
    <w:p w14:paraId="3E01B880" w14:textId="28F84E63" w:rsidR="00A63BD3" w:rsidRPr="001245BB" w:rsidRDefault="00A63BD3" w:rsidP="00DF5A79">
      <w:pPr>
        <w:spacing w:after="0"/>
        <w:ind w:righ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3B2024">
        <w:rPr>
          <w:rFonts w:asciiTheme="minorHAnsi" w:hAnsiTheme="minorHAnsi" w:cstheme="minorHAnsi"/>
          <w:noProof/>
        </w:rPr>
        <w:drawing>
          <wp:inline distT="0" distB="0" distL="0" distR="0" wp14:anchorId="2709ECE6" wp14:editId="57F11E80">
            <wp:extent cx="5346700" cy="5981744"/>
            <wp:effectExtent l="0" t="0" r="635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23" cy="602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99D7" w14:textId="45F3EEB2" w:rsidR="007E589E" w:rsidRPr="00125FCF" w:rsidRDefault="00CF332D" w:rsidP="005D47E1">
      <w:pPr>
        <w:spacing w:line="240" w:lineRule="auto"/>
        <w:ind w:right="0"/>
        <w:jc w:val="both"/>
        <w:rPr>
          <w:rFonts w:asciiTheme="minorHAnsi" w:eastAsia="Calibri" w:hAnsiTheme="minorHAnsi" w:cstheme="minorHAnsi"/>
          <w:color w:val="auto"/>
        </w:rPr>
      </w:pPr>
      <w:r w:rsidRPr="00125FCF">
        <w:rPr>
          <w:rFonts w:asciiTheme="minorHAnsi" w:eastAsia="Calibri" w:hAnsiTheme="minorHAnsi" w:cstheme="minorHAnsi"/>
          <w:b/>
          <w:color w:val="auto"/>
        </w:rPr>
        <w:t>Identita občana</w:t>
      </w:r>
      <w:r w:rsidRPr="00125FCF">
        <w:rPr>
          <w:rFonts w:asciiTheme="minorHAnsi" w:eastAsia="Calibri" w:hAnsiTheme="minorHAnsi" w:cstheme="minorHAnsi"/>
          <w:color w:val="auto"/>
        </w:rPr>
        <w:t xml:space="preserve"> slouží pro bezpečné a jednoduché přihlašování </w:t>
      </w:r>
      <w:r w:rsidR="00555E53" w:rsidRPr="00125FCF">
        <w:rPr>
          <w:rFonts w:asciiTheme="minorHAnsi" w:eastAsia="Calibri" w:hAnsiTheme="minorHAnsi" w:cstheme="minorHAnsi"/>
          <w:color w:val="auto"/>
        </w:rPr>
        <w:t>k různým službám</w:t>
      </w:r>
      <w:r w:rsidRPr="00125FCF">
        <w:rPr>
          <w:rFonts w:asciiTheme="minorHAnsi" w:eastAsia="Calibri" w:hAnsiTheme="minorHAnsi" w:cstheme="minorHAnsi"/>
          <w:color w:val="auto"/>
        </w:rPr>
        <w:t xml:space="preserve"> </w:t>
      </w:r>
      <w:r w:rsidR="004F1BEF" w:rsidRPr="00125FCF">
        <w:rPr>
          <w:rFonts w:asciiTheme="minorHAnsi" w:eastAsia="Calibri" w:hAnsiTheme="minorHAnsi" w:cstheme="minorHAnsi"/>
          <w:color w:val="auto"/>
        </w:rPr>
        <w:t xml:space="preserve">především </w:t>
      </w:r>
      <w:r w:rsidRPr="00125FCF">
        <w:rPr>
          <w:rFonts w:asciiTheme="minorHAnsi" w:eastAsia="Calibri" w:hAnsiTheme="minorHAnsi" w:cstheme="minorHAnsi"/>
          <w:color w:val="auto"/>
        </w:rPr>
        <w:t>veřejné správy.</w:t>
      </w:r>
      <w:r w:rsidR="004F1BEF" w:rsidRPr="00125FCF">
        <w:rPr>
          <w:rFonts w:asciiTheme="minorHAnsi" w:eastAsia="Calibri" w:hAnsiTheme="minorHAnsi" w:cstheme="minorHAnsi"/>
          <w:color w:val="auto"/>
        </w:rPr>
        <w:t xml:space="preserve"> </w:t>
      </w:r>
      <w:r w:rsidR="00DA21C4" w:rsidRPr="00125FCF">
        <w:rPr>
          <w:rFonts w:asciiTheme="minorHAnsi" w:eastAsia="Calibri" w:hAnsiTheme="minorHAnsi" w:cstheme="minorHAnsi"/>
          <w:color w:val="auto"/>
        </w:rPr>
        <w:t>Pomocí p</w:t>
      </w:r>
      <w:r w:rsidR="00526832" w:rsidRPr="00125FCF">
        <w:rPr>
          <w:rFonts w:asciiTheme="minorHAnsi" w:eastAsia="Calibri" w:hAnsiTheme="minorHAnsi" w:cstheme="minorHAnsi"/>
          <w:color w:val="auto"/>
        </w:rPr>
        <w:t>rostředk</w:t>
      </w:r>
      <w:r w:rsidR="00DA21C4" w:rsidRPr="00125FCF">
        <w:rPr>
          <w:rFonts w:asciiTheme="minorHAnsi" w:eastAsia="Calibri" w:hAnsiTheme="minorHAnsi" w:cstheme="minorHAnsi"/>
          <w:color w:val="auto"/>
        </w:rPr>
        <w:t>ů</w:t>
      </w:r>
      <w:r w:rsidR="00526832" w:rsidRPr="00125FCF">
        <w:rPr>
          <w:rFonts w:asciiTheme="minorHAnsi" w:eastAsia="Calibri" w:hAnsiTheme="minorHAnsi" w:cstheme="minorHAnsi"/>
          <w:color w:val="auto"/>
        </w:rPr>
        <w:t xml:space="preserve"> ověření</w:t>
      </w:r>
      <w:r w:rsidR="00C919DC" w:rsidRPr="00125FCF">
        <w:rPr>
          <w:rFonts w:asciiTheme="minorHAnsi" w:eastAsia="Calibri" w:hAnsiTheme="minorHAnsi" w:cstheme="minorHAnsi"/>
          <w:color w:val="auto"/>
        </w:rPr>
        <w:t xml:space="preserve"> prokazuje uživatel </w:t>
      </w:r>
      <w:r w:rsidRPr="00125FCF">
        <w:rPr>
          <w:rFonts w:asciiTheme="minorHAnsi" w:eastAsia="Calibri" w:hAnsiTheme="minorHAnsi" w:cstheme="minorHAnsi"/>
          <w:color w:val="auto"/>
        </w:rPr>
        <w:t>svoji totožnost</w:t>
      </w:r>
      <w:r w:rsidR="00FD5479" w:rsidRPr="00125FCF">
        <w:rPr>
          <w:rFonts w:asciiTheme="minorHAnsi" w:eastAsia="Calibri" w:hAnsiTheme="minorHAnsi" w:cstheme="minorHAnsi"/>
          <w:color w:val="auto"/>
        </w:rPr>
        <w:t xml:space="preserve"> online</w:t>
      </w:r>
      <w:r w:rsidRPr="00125FCF">
        <w:rPr>
          <w:rFonts w:asciiTheme="minorHAnsi" w:eastAsia="Calibri" w:hAnsiTheme="minorHAnsi" w:cstheme="minorHAnsi"/>
          <w:color w:val="auto"/>
        </w:rPr>
        <w:t>.</w:t>
      </w:r>
      <w:r w:rsidR="007E589E" w:rsidRPr="00125FCF">
        <w:rPr>
          <w:rFonts w:asciiTheme="minorHAnsi" w:eastAsia="Calibri" w:hAnsiTheme="minorHAnsi" w:cstheme="minorHAnsi"/>
          <w:color w:val="auto"/>
        </w:rPr>
        <w:t xml:space="preserve"> Identitu občana společně </w:t>
      </w:r>
      <w:r w:rsidR="003401E2" w:rsidRPr="00125FCF">
        <w:rPr>
          <w:rFonts w:asciiTheme="minorHAnsi" w:eastAsia="Calibri" w:hAnsiTheme="minorHAnsi" w:cstheme="minorHAnsi"/>
          <w:color w:val="auto"/>
        </w:rPr>
        <w:t>provozují</w:t>
      </w:r>
      <w:r w:rsidR="007E589E" w:rsidRPr="00125FCF">
        <w:rPr>
          <w:rFonts w:asciiTheme="minorHAnsi" w:eastAsia="Calibri" w:hAnsiTheme="minorHAnsi" w:cstheme="minorHAnsi"/>
          <w:color w:val="auto"/>
        </w:rPr>
        <w:t xml:space="preserve"> </w:t>
      </w:r>
      <w:r w:rsidR="00421EA3" w:rsidRPr="00125FCF">
        <w:rPr>
          <w:rFonts w:asciiTheme="minorHAnsi" w:eastAsia="Calibri" w:hAnsiTheme="minorHAnsi" w:cstheme="minorHAnsi"/>
          <w:color w:val="auto"/>
        </w:rPr>
        <w:t xml:space="preserve">DIA </w:t>
      </w:r>
      <w:r w:rsidR="007E589E" w:rsidRPr="00125FCF">
        <w:rPr>
          <w:rFonts w:asciiTheme="minorHAnsi" w:eastAsia="Calibri" w:hAnsiTheme="minorHAnsi" w:cstheme="minorHAnsi"/>
          <w:color w:val="auto"/>
        </w:rPr>
        <w:t>a NAKIT.</w:t>
      </w:r>
    </w:p>
    <w:p w14:paraId="3E6CAB18" w14:textId="380EC709" w:rsidR="00140F37" w:rsidRPr="00125FCF" w:rsidRDefault="00AF6F5B" w:rsidP="005D47E1">
      <w:pPr>
        <w:spacing w:line="240" w:lineRule="auto"/>
        <w:ind w:right="0"/>
        <w:jc w:val="both"/>
        <w:rPr>
          <w:rFonts w:asciiTheme="minorHAnsi" w:hAnsiTheme="minorHAnsi" w:cstheme="minorHAnsi"/>
          <w:color w:val="auto"/>
        </w:rPr>
      </w:pPr>
      <w:r w:rsidRPr="00125FCF">
        <w:rPr>
          <w:rFonts w:asciiTheme="minorHAnsi" w:hAnsiTheme="minorHAnsi" w:cstheme="minorHAnsi"/>
          <w:b/>
          <w:color w:val="auto"/>
        </w:rPr>
        <w:t>Národní agentura pro komunikační a informační technologie, s. p. (NAKIT)</w:t>
      </w:r>
      <w:r w:rsidRPr="00125FCF">
        <w:rPr>
          <w:rFonts w:asciiTheme="minorHAnsi" w:hAnsiTheme="minorHAnsi" w:cstheme="minorHAnsi"/>
          <w:color w:val="auto"/>
        </w:rPr>
        <w:t xml:space="preserve"> </w:t>
      </w:r>
      <w:r w:rsidR="00BA675A" w:rsidRPr="00125FCF">
        <w:rPr>
          <w:rFonts w:asciiTheme="minorHAnsi" w:hAnsiTheme="minorHAnsi" w:cstheme="minorHAnsi"/>
          <w:color w:val="auto"/>
        </w:rPr>
        <w:t>je strategický partner státu zajišťující komunikační a informační služby pro záchranné a bezpečnostní složky a veřejnou správu</w:t>
      </w:r>
      <w:r w:rsidR="00B22BB3" w:rsidRPr="00125FCF">
        <w:rPr>
          <w:rFonts w:asciiTheme="minorHAnsi" w:hAnsiTheme="minorHAnsi" w:cstheme="minorHAnsi"/>
          <w:color w:val="auto"/>
        </w:rPr>
        <w:t xml:space="preserve"> a podporu a rozvoj eGovernmentu</w:t>
      </w:r>
      <w:r w:rsidR="00BA675A" w:rsidRPr="00125FCF">
        <w:rPr>
          <w:rFonts w:asciiTheme="minorHAnsi" w:hAnsiTheme="minorHAnsi" w:cstheme="minorHAnsi"/>
          <w:color w:val="auto"/>
        </w:rPr>
        <w:t>.</w:t>
      </w:r>
      <w:r w:rsidR="00B22BB3" w:rsidRPr="00125FCF">
        <w:rPr>
          <w:rFonts w:asciiTheme="minorHAnsi" w:hAnsiTheme="minorHAnsi" w:cstheme="minorHAnsi"/>
          <w:color w:val="auto"/>
        </w:rPr>
        <w:t xml:space="preserve"> </w:t>
      </w:r>
      <w:r w:rsidR="0000337A" w:rsidRPr="00125FCF">
        <w:rPr>
          <w:rFonts w:asciiTheme="minorHAnsi" w:hAnsiTheme="minorHAnsi" w:cstheme="minorHAnsi"/>
          <w:color w:val="auto"/>
        </w:rPr>
        <w:t>S využitím regionálních pracovišť pro své zákazníky</w:t>
      </w:r>
      <w:r w:rsidR="00B22BB3" w:rsidRPr="00125FCF">
        <w:rPr>
          <w:rFonts w:asciiTheme="minorHAnsi" w:hAnsiTheme="minorHAnsi" w:cstheme="minorHAnsi"/>
          <w:color w:val="auto"/>
        </w:rPr>
        <w:t xml:space="preserve"> </w:t>
      </w:r>
      <w:r w:rsidR="004F3EBB" w:rsidRPr="00125FCF">
        <w:rPr>
          <w:rFonts w:asciiTheme="minorHAnsi" w:hAnsiTheme="minorHAnsi" w:cstheme="minorHAnsi"/>
          <w:color w:val="auto"/>
        </w:rPr>
        <w:t>zajišťuje</w:t>
      </w:r>
      <w:r w:rsidR="00F50976" w:rsidRPr="00125FCF">
        <w:rPr>
          <w:rFonts w:asciiTheme="minorHAnsi" w:hAnsiTheme="minorHAnsi" w:cstheme="minorHAnsi"/>
          <w:color w:val="auto"/>
        </w:rPr>
        <w:t xml:space="preserve"> bezpečný a </w:t>
      </w:r>
      <w:r w:rsidR="004F3EBB" w:rsidRPr="00125FCF">
        <w:rPr>
          <w:rFonts w:asciiTheme="minorHAnsi" w:hAnsiTheme="minorHAnsi" w:cstheme="minorHAnsi"/>
          <w:color w:val="auto"/>
        </w:rPr>
        <w:t>koncepční rozvoj kritické komunikační infrastruktury a bezpečné řešení služeb státu.</w:t>
      </w:r>
    </w:p>
    <w:p w14:paraId="69746970" w14:textId="2A252B5F" w:rsidR="00AF1554" w:rsidRPr="00125FCF" w:rsidRDefault="00E3724D" w:rsidP="00DF5A79">
      <w:pPr>
        <w:ind w:right="0"/>
        <w:jc w:val="both"/>
        <w:rPr>
          <w:rFonts w:asciiTheme="minorHAnsi" w:hAnsiTheme="minorHAnsi" w:cstheme="minorHAnsi"/>
          <w:color w:val="000000" w:themeColor="text1"/>
        </w:rPr>
      </w:pPr>
      <w:r w:rsidRPr="00125FCF">
        <w:rPr>
          <w:rFonts w:asciiTheme="minorHAnsi" w:hAnsiTheme="minorHAnsi" w:cstheme="minorHAnsi"/>
          <w:color w:val="auto"/>
        </w:rPr>
        <w:t>Luká</w:t>
      </w:r>
      <w:r w:rsidR="009D37BF" w:rsidRPr="00125FCF">
        <w:rPr>
          <w:rFonts w:asciiTheme="minorHAnsi" w:hAnsiTheme="minorHAnsi" w:cstheme="minorHAnsi"/>
          <w:color w:val="auto"/>
        </w:rPr>
        <w:t>š</w:t>
      </w:r>
      <w:r w:rsidRPr="00125FCF">
        <w:rPr>
          <w:rFonts w:asciiTheme="minorHAnsi" w:hAnsiTheme="minorHAnsi" w:cstheme="minorHAnsi"/>
          <w:color w:val="auto"/>
        </w:rPr>
        <w:t xml:space="preserve"> </w:t>
      </w:r>
      <w:r w:rsidR="009D37BF" w:rsidRPr="00125FCF">
        <w:rPr>
          <w:rFonts w:asciiTheme="minorHAnsi" w:hAnsiTheme="minorHAnsi" w:cstheme="minorHAnsi"/>
          <w:color w:val="auto"/>
        </w:rPr>
        <w:t>Trnka</w:t>
      </w:r>
      <w:r w:rsidR="00AF1554" w:rsidRPr="00125FCF">
        <w:rPr>
          <w:rFonts w:asciiTheme="minorHAnsi" w:hAnsiTheme="minorHAnsi" w:cstheme="minorHAnsi"/>
          <w:color w:val="auto"/>
        </w:rPr>
        <w:t xml:space="preserve">, tel.: </w:t>
      </w:r>
      <w:r w:rsidR="009D37BF" w:rsidRPr="00125FCF">
        <w:rPr>
          <w:rFonts w:asciiTheme="minorHAnsi" w:hAnsiTheme="minorHAnsi" w:cstheme="minorHAnsi"/>
          <w:color w:val="auto"/>
        </w:rPr>
        <w:t>602 282 653</w:t>
      </w:r>
      <w:r w:rsidR="00AF1554" w:rsidRPr="00125FCF">
        <w:rPr>
          <w:rFonts w:asciiTheme="minorHAnsi" w:hAnsiTheme="minorHAnsi" w:cstheme="minorHAnsi"/>
          <w:color w:val="auto"/>
        </w:rPr>
        <w:t xml:space="preserve">, e-mail: </w:t>
      </w:r>
      <w:hyperlink r:id="rId30" w:history="1">
        <w:r w:rsidR="009D37BF" w:rsidRPr="00125FCF">
          <w:rPr>
            <w:rStyle w:val="Hyperlink"/>
            <w:rFonts w:asciiTheme="minorHAnsi" w:hAnsiTheme="minorHAnsi" w:cstheme="minorHAnsi"/>
          </w:rPr>
          <w:t>lukas.trnka@nakit.cz</w:t>
        </w:r>
      </w:hyperlink>
      <w:r w:rsidR="009D37BF" w:rsidRPr="00125FCF">
        <w:rPr>
          <w:rFonts w:asciiTheme="minorHAnsi" w:hAnsiTheme="minorHAnsi" w:cstheme="minorHAnsi"/>
          <w:color w:val="auto"/>
        </w:rPr>
        <w:t xml:space="preserve"> </w:t>
      </w:r>
    </w:p>
    <w:sectPr w:rsidR="00AF1554" w:rsidRPr="00125FCF" w:rsidSect="004F6A54">
      <w:headerReference w:type="default" r:id="rId31"/>
      <w:footerReference w:type="even" r:id="rId32"/>
      <w:footerReference w:type="default" r:id="rId33"/>
      <w:footerReference w:type="first" r:id="rId34"/>
      <w:pgSz w:w="11906" w:h="16838" w:code="9"/>
      <w:pgMar w:top="1560" w:right="1700" w:bottom="1135" w:left="1701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6397" w14:textId="77777777" w:rsidR="004F6A54" w:rsidRDefault="004F6A54" w:rsidP="00CA6D79">
      <w:pPr>
        <w:spacing w:after="0" w:line="240" w:lineRule="auto"/>
      </w:pPr>
      <w:r>
        <w:separator/>
      </w:r>
    </w:p>
  </w:endnote>
  <w:endnote w:type="continuationSeparator" w:id="0">
    <w:p w14:paraId="26DD7697" w14:textId="77777777" w:rsidR="004F6A54" w:rsidRDefault="004F6A54" w:rsidP="00CA6D79">
      <w:pPr>
        <w:spacing w:after="0" w:line="240" w:lineRule="auto"/>
      </w:pPr>
      <w:r>
        <w:continuationSeparator/>
      </w:r>
    </w:p>
  </w:endnote>
  <w:endnote w:type="continuationNotice" w:id="1">
    <w:p w14:paraId="45524270" w14:textId="77777777" w:rsidR="004F6A54" w:rsidRDefault="004F6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4FA6" w14:textId="7299719C" w:rsidR="00C81747" w:rsidRDefault="00C817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3A856CD" wp14:editId="475F595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644C91" w14:textId="16DA14DE" w:rsidR="00C81747" w:rsidRPr="00C81747" w:rsidRDefault="00C81747" w:rsidP="00C8174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8174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856C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alt="Interní informace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4644C91" w14:textId="16DA14DE" w:rsidR="00C81747" w:rsidRPr="00C81747" w:rsidRDefault="00C81747" w:rsidP="00C8174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8174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DC11" w14:textId="50C0AC46" w:rsidR="00361665" w:rsidRPr="00913FD6" w:rsidRDefault="008D7723" w:rsidP="00E83C1C">
    <w:pPr>
      <w:pStyle w:val="NAKITNzevdokumentu"/>
      <w:rPr>
        <w:color w:val="auto"/>
        <w:sz w:val="16"/>
      </w:rPr>
    </w:pPr>
    <w:r w:rsidRPr="001845F3">
      <w:rPr>
        <w:b w:val="0"/>
        <w:noProof/>
        <w:color w:val="808080" w:themeColor="background1" w:themeShade="8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C8118F" wp14:editId="4F48D7D4">
              <wp:simplePos x="0" y="0"/>
              <wp:positionH relativeFrom="rightMargin">
                <wp:posOffset>-306286</wp:posOffset>
              </wp:positionH>
              <wp:positionV relativeFrom="bottomMargin">
                <wp:align>top</wp:align>
              </wp:positionV>
              <wp:extent cx="571500" cy="329565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EEBE0" w14:textId="0CB72BA9" w:rsidR="00FA5E6A" w:rsidRDefault="00FA5E6A" w:rsidP="00913FD6">
                          <w:pPr>
                            <w:pBdr>
                              <w:top w:val="single" w:sz="4" w:space="1" w:color="BFBFBF" w:themeColor="background1" w:themeShade="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E7B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8118F" id="Rectangle 6" o:spid="_x0000_s1027" style="position:absolute;margin-left:-24.1pt;margin-top:0;width: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ss7wEAAMYDAAAOAAAAZHJzL2Uyb0RvYy54bWysU8Fu2zAMvQ/YPwi6L46zpF2NOEWRIsOA&#10;bh3Q9QNkWbaFyaJGKbGzrx+luGmw3Yr5IIik+Eg+Pq9vx96wg0KvwZY8n805U1ZCrW1b8ucfuw+f&#10;OPNB2FoYsKrkR+X57eb9u/XgCrWADkytkBGI9cXgSt6F4Ios87JTvfAzcMpSsAHsRSAT26xGMRB6&#10;b7LFfH6VDYC1Q5DKe/Len4J8k/CbRsnw2DReBWZKTr2FdGI6q3hmm7UoWhSu03JqQ7yhi15oS0XP&#10;UPciCLZH/Q9UryWChybMJPQZNI2WKs1A0+Tzv6Z56oRTaRYix7szTf7/wcpvhyf3HWPr3j2A/OmZ&#10;hW0nbKvuEGHolKipXB6Jygbni3NCNDylsmr4CjWtVuwDJA7GBvsISNOxMVF9PFOtxsAkOVfX+WpO&#10;C5EU+ri4WV2tUgVRvCQ79OGzgp7FS8mRNpnAxeHBh9iMKF6epObB6HqnjUkGttXWIDsI2voufRO6&#10;v3xmbHxsIaadEKMnTRkHixryRRirkel6oiB6KqiPNDbCSUwkfrp0gL85G0hIJfe/9gIVZ+aLJepu&#10;8uUyKi8Zy9X1ggy8jFSXEWElQZU8cHa6bsNJrXuHuu2oUp5osHBHdDc6UfHa1dQ+iSUxNAk7qvHS&#10;Tq9ef7/NHwAAAP//AwBQSwMEFAAGAAgAAAAhAIhiD9bcAAAABgEAAA8AAABkcnMvZG93bnJldi54&#10;bWxMj8FOwzAQRO9I/IO1SNxaOyWN2hCnQkg9QQ+0SFy38TaJiO0QO234+y4nehzNaOZNsZlsJ840&#10;hNY7DclcgSBXedO6WsPnYTtbgQgRncHOO9LwSwE25f1dgbnxF/dB532sBZe4kKOGJsY+lzJUDVkM&#10;c9+TY+/kB4uR5VBLM+CFy20nF0pl0mLreKHBnl4bqr73o9WAWWp+dqen98PbmOG6ntR2+aW0fnyY&#10;Xp5BRJrifxj+8BkdSmY6+tGZIDoNs3S14KgGfsR2mvCRo4ZlsgZZFvIWv7wCAAD//wMAUEsBAi0A&#10;FAAGAAgAAAAhALaDOJL+AAAA4QEAABMAAAAAAAAAAAAAAAAAAAAAAFtDb250ZW50X1R5cGVzXS54&#10;bWxQSwECLQAUAAYACAAAACEAOP0h/9YAAACUAQAACwAAAAAAAAAAAAAAAAAvAQAAX3JlbHMvLnJl&#10;bHNQSwECLQAUAAYACAAAACEA2VBrLO8BAADGAwAADgAAAAAAAAAAAAAAAAAuAgAAZHJzL2Uyb0Rv&#10;Yy54bWxQSwECLQAUAAYACAAAACEAiGIP1twAAAAGAQAADwAAAAAAAAAAAAAAAABJBAAAZHJzL2Rv&#10;d25yZXYueG1sUEsFBgAAAAAEAAQA8wAAAFIFAAAAAA==&#10;" o:allowincell="f" stroked="f">
              <v:textbox>
                <w:txbxContent>
                  <w:p w14:paraId="5D5EEBE0" w14:textId="0CB72BA9" w:rsidR="00FA5E6A" w:rsidRDefault="00FA5E6A" w:rsidP="00913FD6">
                    <w:pPr>
                      <w:pBdr>
                        <w:top w:val="single" w:sz="4" w:space="1" w:color="BFBFBF" w:themeColor="background1" w:themeShade="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E7B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664A6" w:rsidRPr="001845F3">
      <w:rPr>
        <w:b w:val="0"/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242B8A" wp14:editId="0221DAB1">
              <wp:simplePos x="0" y="0"/>
              <wp:positionH relativeFrom="margin">
                <wp:align>right</wp:align>
              </wp:positionH>
              <wp:positionV relativeFrom="paragraph">
                <wp:posOffset>-176530</wp:posOffset>
              </wp:positionV>
              <wp:extent cx="5944235" cy="0"/>
              <wp:effectExtent l="0" t="0" r="0" b="0"/>
              <wp:wrapNone/>
              <wp:docPr id="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>
            <v:line id="Straight Connector 1" style="position:absolute;z-index:25165824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00b0f0" strokeweight="1pt" from="416.85pt,-13.9pt" to="884.9pt,-13.9pt" w14:anchorId="660BA8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qowQEAAN8DAAAOAAAAZHJzL2Uyb0RvYy54bWysU9uO0zAQfUfaf7D8TpOWXViipiuxq/KC&#10;YAXLB7jOuLHkmzymSf+esdOmKxYhgXhxbM+cM+eMJ+u70Rp2gIjau5YvFzVn4KTvtNu3/PvT9vUt&#10;Z5iE64TxDlp+BOR3m6tX6yE0sPK9Nx1ERiQOmyG0vE8pNFWFsgcrcOEDOAoqH61IdIz7qotiIHZr&#10;qlVdv60GH7sQvQREun2YgnxT+JUCmb4ohZCYaTlpS2WNZd3ltdqsRbOPIvRanmSIf1BhhXZUdKZ6&#10;EEmwH1G/oLJaRo9epYX0tvJKaQnFA7lZ1r+4+daLAMULNQfD3Cb8f7Ty8+HePUZqwxCwwfAYs4tR&#10;RZu/pI+NpVnHuVkwJibp8ub99fXqzQ1n8hyrLsAQMX0Eb1netNxol32IRhw+YaJilHpOydfGsYGm&#10;Z/WurksaeqO7rTYmBzHud/cmsoPIb1h/qLfl2YjiWRqdjCPei4uyS0cDU4GvoJjuSPdyqpAHDGZa&#10;ISW4tMzjUJgoO8MUSZiBJ2l/Ap7yMxTK8P0NeEaUyt6lGWy18/F3stN4lqym/HMHJt+5BTvfHcv7&#10;ltbQFBWHp4nPY/r8XOCX/3LzEwAA//8DAFBLAwQUAAYACAAAACEARLoxp9wAAAAIAQAADwAAAGRy&#10;cy9kb3ducmV2LnhtbEyPwUrDQBCG74LvsIzgrd00xVRjNkVFr1JTQbxts2MSzM6G7LRNfXpHEPQ4&#10;8w//fF+xnnyvDjjGLpCBxTwBhVQH11Fj4HX7NLsGFdmSs30gNHDCCOvy/KywuQtHesFDxY2SEoq5&#10;NdAyD7nWsW7R2zgPA5JkH2H0lmUcG+1Ge5Ry3+s0STLtbUfyobUDPrRYf1Z7b8BvN289U7pZfT1n&#10;1eOS30/37sqYy4vp7hYU48R/x/CDL+hQCtMu7MlF1RsQETYwS1ciIPHNMluA2v1udFno/wLlNwAA&#10;AP//AwBQSwECLQAUAAYACAAAACEAtoM4kv4AAADhAQAAEwAAAAAAAAAAAAAAAAAAAAAAW0NvbnRl&#10;bnRfVHlwZXNdLnhtbFBLAQItABQABgAIAAAAIQA4/SH/1gAAAJQBAAALAAAAAAAAAAAAAAAAAC8B&#10;AABfcmVscy8ucmVsc1BLAQItABQABgAIAAAAIQA1s0qowQEAAN8DAAAOAAAAAAAAAAAAAAAAAC4C&#10;AABkcnMvZTJvRG9jLnhtbFBLAQItABQABgAIAAAAIQBEujGn3AAAAAgBAAAPAAAAAAAAAAAAAAAA&#10;ABsEAABkcnMvZG93bnJldi54bWxQSwUGAAAAAAQABADzAAAAJAUAAAAA&#10;">
              <w10:wrap anchorx="margin"/>
            </v:line>
          </w:pict>
        </mc:Fallback>
      </mc:AlternateContent>
    </w:r>
    <w:r w:rsidR="001F7B9E" w:rsidRPr="001845F3">
      <w:rPr>
        <w:rFonts w:ascii="Arial Black" w:hAnsi="Arial Black"/>
        <w:b w:val="0"/>
        <w:color w:val="808080" w:themeColor="background1" w:themeShade="80"/>
        <w:sz w:val="16"/>
      </w:rPr>
      <w:t>Národní agentura pro komunikační a informační technologie, s. 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4BA" w14:textId="56AFCFB8" w:rsidR="00C81747" w:rsidRDefault="00C8174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1C0A993" wp14:editId="2EA0CD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76CC8" w14:textId="5F252246" w:rsidR="00C81747" w:rsidRPr="00C81747" w:rsidRDefault="00C81747" w:rsidP="00C8174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C8174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0A9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informac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0476CC8" w14:textId="5F252246" w:rsidR="00C81747" w:rsidRPr="00C81747" w:rsidRDefault="00C81747" w:rsidP="00C8174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C81747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9CB6" w14:textId="77777777" w:rsidR="004F6A54" w:rsidRDefault="004F6A54" w:rsidP="00CA6D79">
      <w:pPr>
        <w:spacing w:after="0" w:line="240" w:lineRule="auto"/>
      </w:pPr>
      <w:r>
        <w:separator/>
      </w:r>
    </w:p>
  </w:footnote>
  <w:footnote w:type="continuationSeparator" w:id="0">
    <w:p w14:paraId="4095C62E" w14:textId="77777777" w:rsidR="004F6A54" w:rsidRDefault="004F6A54" w:rsidP="00CA6D79">
      <w:pPr>
        <w:spacing w:after="0" w:line="240" w:lineRule="auto"/>
      </w:pPr>
      <w:r>
        <w:continuationSeparator/>
      </w:r>
    </w:p>
  </w:footnote>
  <w:footnote w:type="continuationNotice" w:id="1">
    <w:p w14:paraId="633CC3E6" w14:textId="77777777" w:rsidR="004F6A54" w:rsidRDefault="004F6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7305" w14:textId="77777777" w:rsidR="00CA6D79" w:rsidRDefault="00F21ED2" w:rsidP="00F21ED2"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372200BA" wp14:editId="19AE0E6E">
          <wp:simplePos x="0" y="0"/>
          <wp:positionH relativeFrom="column">
            <wp:posOffset>-644525</wp:posOffset>
          </wp:positionH>
          <wp:positionV relativeFrom="paragraph">
            <wp:posOffset>-115570</wp:posOffset>
          </wp:positionV>
          <wp:extent cx="1520190" cy="707390"/>
          <wp:effectExtent l="0" t="0" r="3810" b="0"/>
          <wp:wrapTight wrapText="bothSides">
            <wp:wrapPolygon edited="0">
              <wp:start x="1353" y="0"/>
              <wp:lineTo x="0" y="2327"/>
              <wp:lineTo x="0" y="18032"/>
              <wp:lineTo x="7038" y="20941"/>
              <wp:lineTo x="17323" y="20941"/>
              <wp:lineTo x="21383" y="18614"/>
              <wp:lineTo x="21383" y="2327"/>
              <wp:lineTo x="4872" y="0"/>
              <wp:lineTo x="1353" y="0"/>
            </wp:wrapPolygon>
          </wp:wrapTight>
          <wp:docPr id="2025369848" name="Picture 31" descr="C:\Users\Barbora\AppData\Local\Microsoft\Windows\INetCache\Content.Word\logo-bez-ochrane-zon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\AppData\Local\Microsoft\Windows\INetCache\Content.Word\logo-bez-ochrane-zony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8611B" w14:textId="77777777" w:rsidR="00CA6D79" w:rsidRDefault="00CA6D79" w:rsidP="00361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4pt;height:14pt;visibility:visible" o:bullet="t">
        <v:imagedata r:id="rId1" o:title=""/>
      </v:shape>
    </w:pict>
  </w:numPicBullet>
  <w:numPicBullet w:numPicBulletId="1">
    <w:pict>
      <v:shape id="_x0000_i1093" type="#_x0000_t75" style="width:14.05pt;height:14.05pt;visibility:visible" o:bullet="t">
        <v:imagedata r:id="rId2" o:title=""/>
      </v:shape>
    </w:pict>
  </w:numPicBullet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A49"/>
    <w:multiLevelType w:val="multilevel"/>
    <w:tmpl w:val="94088A3C"/>
    <w:styleLink w:val="SeznamI"/>
    <w:lvl w:ilvl="0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1360C1"/>
    <w:multiLevelType w:val="multilevel"/>
    <w:tmpl w:val="BA724D0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C36E6A"/>
    <w:multiLevelType w:val="hybridMultilevel"/>
    <w:tmpl w:val="5BAC59EC"/>
    <w:lvl w:ilvl="0" w:tplc="DFAED8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ListParagraph"/>
      <w:lvlText w:val=""/>
      <w:lvlJc w:val="left"/>
      <w:pPr>
        <w:ind w:left="66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302544C1"/>
    <w:multiLevelType w:val="multilevel"/>
    <w:tmpl w:val="FFF047E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714AB2"/>
    <w:multiLevelType w:val="hybridMultilevel"/>
    <w:tmpl w:val="2474CCC4"/>
    <w:lvl w:ilvl="0" w:tplc="CDB05FA2">
      <w:start w:val="2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4ECB"/>
    <w:multiLevelType w:val="multilevel"/>
    <w:tmpl w:val="43626006"/>
    <w:lvl w:ilvl="0">
      <w:start w:val="1"/>
      <w:numFmt w:val="decimal"/>
      <w:pStyle w:val="NAKITslovanseznam"/>
      <w:lvlText w:val="%1)"/>
      <w:lvlJc w:val="left"/>
      <w:pPr>
        <w:ind w:left="284" w:hanging="28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851" w:hanging="284"/>
      </w:pPr>
      <w:rPr>
        <w:rFonts w:ascii="Arial" w:hAnsi="Arial" w:hint="default"/>
        <w:color w:val="00B0F0"/>
      </w:rPr>
    </w:lvl>
    <w:lvl w:ilvl="3">
      <w:start w:val="1"/>
      <w:numFmt w:val="decimal"/>
      <w:lvlText w:val="%3.%4)"/>
      <w:lvlJc w:val="left"/>
      <w:pPr>
        <w:ind w:left="1134" w:hanging="283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8" w15:restartNumberingAfterBreak="0">
    <w:nsid w:val="3B18418C"/>
    <w:multiLevelType w:val="multilevel"/>
    <w:tmpl w:val="EB385B9A"/>
    <w:lvl w:ilvl="0">
      <w:start w:val="1"/>
      <w:numFmt w:val="decimal"/>
      <w:pStyle w:val="Heading1"/>
      <w:suff w:val="space"/>
      <w:lvlText w:val="%1."/>
      <w:lvlJc w:val="left"/>
      <w:pPr>
        <w:ind w:left="2877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351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3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9" w15:restartNumberingAfterBreak="0">
    <w:nsid w:val="5AFC31B8"/>
    <w:multiLevelType w:val="multilevel"/>
    <w:tmpl w:val="4C72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6213D"/>
    <w:multiLevelType w:val="hybridMultilevel"/>
    <w:tmpl w:val="C31C9E60"/>
    <w:lvl w:ilvl="0" w:tplc="6ED8B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6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765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EC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A0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E9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2A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0D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88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76378713">
    <w:abstractNumId w:val="8"/>
  </w:num>
  <w:num w:numId="2" w16cid:durableId="397018276">
    <w:abstractNumId w:val="1"/>
  </w:num>
  <w:num w:numId="3" w16cid:durableId="896090083">
    <w:abstractNumId w:val="2"/>
  </w:num>
  <w:num w:numId="4" w16cid:durableId="599877025">
    <w:abstractNumId w:val="7"/>
  </w:num>
  <w:num w:numId="5" w16cid:durableId="779178010">
    <w:abstractNumId w:val="4"/>
  </w:num>
  <w:num w:numId="6" w16cid:durableId="760029226">
    <w:abstractNumId w:val="5"/>
  </w:num>
  <w:num w:numId="7" w16cid:durableId="403378348">
    <w:abstractNumId w:val="0"/>
  </w:num>
  <w:num w:numId="8" w16cid:durableId="931552150">
    <w:abstractNumId w:val="5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 w16cid:durableId="1152983262">
    <w:abstractNumId w:val="3"/>
  </w:num>
  <w:num w:numId="10" w16cid:durableId="562060409">
    <w:abstractNumId w:val="9"/>
  </w:num>
  <w:num w:numId="11" w16cid:durableId="1630159364">
    <w:abstractNumId w:val="10"/>
  </w:num>
  <w:num w:numId="12" w16cid:durableId="1390029380">
    <w:abstractNumId w:val="6"/>
  </w:num>
  <w:num w:numId="13" w16cid:durableId="507984021">
    <w:abstractNumId w:val="5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 w16cid:durableId="1060204965">
    <w:abstractNumId w:val="8"/>
  </w:num>
  <w:num w:numId="15" w16cid:durableId="333262510">
    <w:abstractNumId w:val="8"/>
  </w:num>
  <w:num w:numId="16" w16cid:durableId="1254587608">
    <w:abstractNumId w:val="8"/>
  </w:num>
  <w:num w:numId="17" w16cid:durableId="45726368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F5"/>
    <w:rsid w:val="0000197D"/>
    <w:rsid w:val="0000337A"/>
    <w:rsid w:val="00006C4C"/>
    <w:rsid w:val="00007AB6"/>
    <w:rsid w:val="00013423"/>
    <w:rsid w:val="00014B79"/>
    <w:rsid w:val="00014FE6"/>
    <w:rsid w:val="00020F24"/>
    <w:rsid w:val="00030079"/>
    <w:rsid w:val="00031F54"/>
    <w:rsid w:val="00033688"/>
    <w:rsid w:val="00035806"/>
    <w:rsid w:val="0004051A"/>
    <w:rsid w:val="000424BD"/>
    <w:rsid w:val="000434F8"/>
    <w:rsid w:val="000512F4"/>
    <w:rsid w:val="00052B97"/>
    <w:rsid w:val="0005379E"/>
    <w:rsid w:val="00055700"/>
    <w:rsid w:val="00056A81"/>
    <w:rsid w:val="00065A8B"/>
    <w:rsid w:val="00070D09"/>
    <w:rsid w:val="000743CE"/>
    <w:rsid w:val="0008263A"/>
    <w:rsid w:val="00085C6E"/>
    <w:rsid w:val="00086D5B"/>
    <w:rsid w:val="000877AE"/>
    <w:rsid w:val="000951F5"/>
    <w:rsid w:val="000A4C3F"/>
    <w:rsid w:val="000A5E0B"/>
    <w:rsid w:val="000B5DEE"/>
    <w:rsid w:val="000B5FE0"/>
    <w:rsid w:val="000B6C8D"/>
    <w:rsid w:val="000C0703"/>
    <w:rsid w:val="000C1169"/>
    <w:rsid w:val="000C6953"/>
    <w:rsid w:val="000C728C"/>
    <w:rsid w:val="000D6915"/>
    <w:rsid w:val="000E436B"/>
    <w:rsid w:val="000E6236"/>
    <w:rsid w:val="000E6879"/>
    <w:rsid w:val="000E7737"/>
    <w:rsid w:val="000E7B11"/>
    <w:rsid w:val="000F05A7"/>
    <w:rsid w:val="000F276B"/>
    <w:rsid w:val="000F508A"/>
    <w:rsid w:val="000F65C3"/>
    <w:rsid w:val="000F7880"/>
    <w:rsid w:val="00101780"/>
    <w:rsid w:val="0010565C"/>
    <w:rsid w:val="00107755"/>
    <w:rsid w:val="00111D82"/>
    <w:rsid w:val="00112257"/>
    <w:rsid w:val="00122D7B"/>
    <w:rsid w:val="001245BB"/>
    <w:rsid w:val="00125FCF"/>
    <w:rsid w:val="00126073"/>
    <w:rsid w:val="001327D6"/>
    <w:rsid w:val="00132E51"/>
    <w:rsid w:val="00134484"/>
    <w:rsid w:val="00136B2E"/>
    <w:rsid w:val="00140F37"/>
    <w:rsid w:val="00143588"/>
    <w:rsid w:val="001453A8"/>
    <w:rsid w:val="00150C7F"/>
    <w:rsid w:val="001567EC"/>
    <w:rsid w:val="00165562"/>
    <w:rsid w:val="001658A9"/>
    <w:rsid w:val="00165EFC"/>
    <w:rsid w:val="00166304"/>
    <w:rsid w:val="00173138"/>
    <w:rsid w:val="00175021"/>
    <w:rsid w:val="00183611"/>
    <w:rsid w:val="001841FD"/>
    <w:rsid w:val="001845F3"/>
    <w:rsid w:val="00185D64"/>
    <w:rsid w:val="00192A76"/>
    <w:rsid w:val="00193FC2"/>
    <w:rsid w:val="001955B2"/>
    <w:rsid w:val="00195FF4"/>
    <w:rsid w:val="001963A6"/>
    <w:rsid w:val="00197492"/>
    <w:rsid w:val="001A1524"/>
    <w:rsid w:val="001B3009"/>
    <w:rsid w:val="001C3C19"/>
    <w:rsid w:val="001C45B1"/>
    <w:rsid w:val="001C5860"/>
    <w:rsid w:val="001D7862"/>
    <w:rsid w:val="001E340B"/>
    <w:rsid w:val="001E61AE"/>
    <w:rsid w:val="001E7510"/>
    <w:rsid w:val="001F66C9"/>
    <w:rsid w:val="001F7AB1"/>
    <w:rsid w:val="001F7B9E"/>
    <w:rsid w:val="002010F0"/>
    <w:rsid w:val="002045D8"/>
    <w:rsid w:val="0020659A"/>
    <w:rsid w:val="00223630"/>
    <w:rsid w:val="00226243"/>
    <w:rsid w:val="002266E3"/>
    <w:rsid w:val="00230FFE"/>
    <w:rsid w:val="002324E5"/>
    <w:rsid w:val="002332F8"/>
    <w:rsid w:val="00234A0E"/>
    <w:rsid w:val="00247E3B"/>
    <w:rsid w:val="00250B2E"/>
    <w:rsid w:val="00251EF5"/>
    <w:rsid w:val="00255999"/>
    <w:rsid w:val="002604B9"/>
    <w:rsid w:val="002606BA"/>
    <w:rsid w:val="00261C28"/>
    <w:rsid w:val="00262005"/>
    <w:rsid w:val="002654D3"/>
    <w:rsid w:val="00267436"/>
    <w:rsid w:val="0027023E"/>
    <w:rsid w:val="0027771C"/>
    <w:rsid w:val="002810EF"/>
    <w:rsid w:val="00291D76"/>
    <w:rsid w:val="00296D63"/>
    <w:rsid w:val="002A4197"/>
    <w:rsid w:val="002A4E02"/>
    <w:rsid w:val="002A7AE7"/>
    <w:rsid w:val="002B1741"/>
    <w:rsid w:val="002B1CFC"/>
    <w:rsid w:val="002B3246"/>
    <w:rsid w:val="002C2873"/>
    <w:rsid w:val="002C58A5"/>
    <w:rsid w:val="002C6BB8"/>
    <w:rsid w:val="002D0142"/>
    <w:rsid w:val="002D135E"/>
    <w:rsid w:val="002D4009"/>
    <w:rsid w:val="002E3540"/>
    <w:rsid w:val="002E3B58"/>
    <w:rsid w:val="002F32D2"/>
    <w:rsid w:val="002F411B"/>
    <w:rsid w:val="003015F6"/>
    <w:rsid w:val="003050F0"/>
    <w:rsid w:val="00311168"/>
    <w:rsid w:val="00311893"/>
    <w:rsid w:val="00316950"/>
    <w:rsid w:val="00316C71"/>
    <w:rsid w:val="003212A7"/>
    <w:rsid w:val="003267CF"/>
    <w:rsid w:val="00326F95"/>
    <w:rsid w:val="00326FC4"/>
    <w:rsid w:val="00327625"/>
    <w:rsid w:val="003401E2"/>
    <w:rsid w:val="00340EA3"/>
    <w:rsid w:val="003412F1"/>
    <w:rsid w:val="00344523"/>
    <w:rsid w:val="00345C13"/>
    <w:rsid w:val="003465E0"/>
    <w:rsid w:val="00347E7D"/>
    <w:rsid w:val="0035367A"/>
    <w:rsid w:val="00355AEA"/>
    <w:rsid w:val="003565B8"/>
    <w:rsid w:val="00356B80"/>
    <w:rsid w:val="00361665"/>
    <w:rsid w:val="003656C7"/>
    <w:rsid w:val="00373801"/>
    <w:rsid w:val="0038420F"/>
    <w:rsid w:val="003908F6"/>
    <w:rsid w:val="00392DFA"/>
    <w:rsid w:val="00393018"/>
    <w:rsid w:val="003946CC"/>
    <w:rsid w:val="003968B7"/>
    <w:rsid w:val="003A0FBF"/>
    <w:rsid w:val="003B181D"/>
    <w:rsid w:val="003B2024"/>
    <w:rsid w:val="003C59DC"/>
    <w:rsid w:val="003C6FAB"/>
    <w:rsid w:val="003D352D"/>
    <w:rsid w:val="003D68F7"/>
    <w:rsid w:val="003D6BF5"/>
    <w:rsid w:val="003D73C2"/>
    <w:rsid w:val="003E185C"/>
    <w:rsid w:val="003E24C8"/>
    <w:rsid w:val="003E66D6"/>
    <w:rsid w:val="003F0735"/>
    <w:rsid w:val="003F13C3"/>
    <w:rsid w:val="003F372E"/>
    <w:rsid w:val="003F4876"/>
    <w:rsid w:val="003F5A04"/>
    <w:rsid w:val="003F6050"/>
    <w:rsid w:val="003F6060"/>
    <w:rsid w:val="003F61D2"/>
    <w:rsid w:val="0040101D"/>
    <w:rsid w:val="004063D4"/>
    <w:rsid w:val="004168A6"/>
    <w:rsid w:val="00421EA3"/>
    <w:rsid w:val="004257C5"/>
    <w:rsid w:val="00431EB2"/>
    <w:rsid w:val="00435DB0"/>
    <w:rsid w:val="00441D20"/>
    <w:rsid w:val="00444DA0"/>
    <w:rsid w:val="00446064"/>
    <w:rsid w:val="00446D1B"/>
    <w:rsid w:val="004550E0"/>
    <w:rsid w:val="0045799D"/>
    <w:rsid w:val="00460012"/>
    <w:rsid w:val="00473398"/>
    <w:rsid w:val="00474DE8"/>
    <w:rsid w:val="00475D80"/>
    <w:rsid w:val="00477267"/>
    <w:rsid w:val="004774C1"/>
    <w:rsid w:val="004778EC"/>
    <w:rsid w:val="0048098A"/>
    <w:rsid w:val="004832F6"/>
    <w:rsid w:val="004901FB"/>
    <w:rsid w:val="00491D7F"/>
    <w:rsid w:val="00495C31"/>
    <w:rsid w:val="00496A3D"/>
    <w:rsid w:val="00496E40"/>
    <w:rsid w:val="00497077"/>
    <w:rsid w:val="004A147F"/>
    <w:rsid w:val="004A1A2D"/>
    <w:rsid w:val="004A71E3"/>
    <w:rsid w:val="004B321B"/>
    <w:rsid w:val="004B4DED"/>
    <w:rsid w:val="004C1337"/>
    <w:rsid w:val="004C22CE"/>
    <w:rsid w:val="004C56A9"/>
    <w:rsid w:val="004C6CEC"/>
    <w:rsid w:val="004C6E8D"/>
    <w:rsid w:val="004D396A"/>
    <w:rsid w:val="004E1340"/>
    <w:rsid w:val="004E4575"/>
    <w:rsid w:val="004F0C25"/>
    <w:rsid w:val="004F1BEF"/>
    <w:rsid w:val="004F3EBB"/>
    <w:rsid w:val="004F4FCB"/>
    <w:rsid w:val="004F6A54"/>
    <w:rsid w:val="004F7728"/>
    <w:rsid w:val="00505AD0"/>
    <w:rsid w:val="00505E1A"/>
    <w:rsid w:val="00506CF2"/>
    <w:rsid w:val="00506F4C"/>
    <w:rsid w:val="00510574"/>
    <w:rsid w:val="0051077F"/>
    <w:rsid w:val="005142D5"/>
    <w:rsid w:val="005158E2"/>
    <w:rsid w:val="00515FD4"/>
    <w:rsid w:val="0052208C"/>
    <w:rsid w:val="00523106"/>
    <w:rsid w:val="0052375D"/>
    <w:rsid w:val="00526832"/>
    <w:rsid w:val="00527AB0"/>
    <w:rsid w:val="00530847"/>
    <w:rsid w:val="005320F1"/>
    <w:rsid w:val="00536B64"/>
    <w:rsid w:val="00541632"/>
    <w:rsid w:val="005430BF"/>
    <w:rsid w:val="00543D3F"/>
    <w:rsid w:val="0055286F"/>
    <w:rsid w:val="00553035"/>
    <w:rsid w:val="005530C3"/>
    <w:rsid w:val="00555103"/>
    <w:rsid w:val="00555E53"/>
    <w:rsid w:val="0055699D"/>
    <w:rsid w:val="00556AB2"/>
    <w:rsid w:val="00561B65"/>
    <w:rsid w:val="0056265E"/>
    <w:rsid w:val="00563174"/>
    <w:rsid w:val="0056640D"/>
    <w:rsid w:val="00566492"/>
    <w:rsid w:val="00566FE7"/>
    <w:rsid w:val="005676A3"/>
    <w:rsid w:val="00571B55"/>
    <w:rsid w:val="00573698"/>
    <w:rsid w:val="00575846"/>
    <w:rsid w:val="00591F67"/>
    <w:rsid w:val="0059463A"/>
    <w:rsid w:val="00594839"/>
    <w:rsid w:val="005A0E65"/>
    <w:rsid w:val="005A1A7E"/>
    <w:rsid w:val="005A38B5"/>
    <w:rsid w:val="005B1A5B"/>
    <w:rsid w:val="005B3E20"/>
    <w:rsid w:val="005C20D5"/>
    <w:rsid w:val="005C3930"/>
    <w:rsid w:val="005C520C"/>
    <w:rsid w:val="005D47E1"/>
    <w:rsid w:val="005E0E23"/>
    <w:rsid w:val="005E16D6"/>
    <w:rsid w:val="005E2ABC"/>
    <w:rsid w:val="005E630D"/>
    <w:rsid w:val="005E6F0A"/>
    <w:rsid w:val="005F2C88"/>
    <w:rsid w:val="005F3E8D"/>
    <w:rsid w:val="005F467C"/>
    <w:rsid w:val="006059FB"/>
    <w:rsid w:val="00607381"/>
    <w:rsid w:val="006115C1"/>
    <w:rsid w:val="00614C89"/>
    <w:rsid w:val="00614E38"/>
    <w:rsid w:val="00630AB1"/>
    <w:rsid w:val="00630BC4"/>
    <w:rsid w:val="00632AA1"/>
    <w:rsid w:val="00633253"/>
    <w:rsid w:val="00633956"/>
    <w:rsid w:val="0063395A"/>
    <w:rsid w:val="00643DC5"/>
    <w:rsid w:val="00650433"/>
    <w:rsid w:val="00650E43"/>
    <w:rsid w:val="00651D4D"/>
    <w:rsid w:val="00653A67"/>
    <w:rsid w:val="00654EDE"/>
    <w:rsid w:val="00655606"/>
    <w:rsid w:val="00664CC0"/>
    <w:rsid w:val="006703FF"/>
    <w:rsid w:val="006758D1"/>
    <w:rsid w:val="00675C63"/>
    <w:rsid w:val="00681F78"/>
    <w:rsid w:val="00687C3A"/>
    <w:rsid w:val="00690B38"/>
    <w:rsid w:val="00693F72"/>
    <w:rsid w:val="00694DAF"/>
    <w:rsid w:val="0069546B"/>
    <w:rsid w:val="00695E9D"/>
    <w:rsid w:val="006A1A13"/>
    <w:rsid w:val="006A3044"/>
    <w:rsid w:val="006A3468"/>
    <w:rsid w:val="006A6368"/>
    <w:rsid w:val="006A6A3A"/>
    <w:rsid w:val="006A6D4B"/>
    <w:rsid w:val="006B03DE"/>
    <w:rsid w:val="006B1C46"/>
    <w:rsid w:val="006D01F8"/>
    <w:rsid w:val="006D1B8B"/>
    <w:rsid w:val="006D2BA5"/>
    <w:rsid w:val="006D2BA7"/>
    <w:rsid w:val="006D4CCD"/>
    <w:rsid w:val="006D513E"/>
    <w:rsid w:val="006D5320"/>
    <w:rsid w:val="006D7E03"/>
    <w:rsid w:val="006E0E23"/>
    <w:rsid w:val="006E6ED6"/>
    <w:rsid w:val="006F51FA"/>
    <w:rsid w:val="006F5C23"/>
    <w:rsid w:val="007016DA"/>
    <w:rsid w:val="007022B4"/>
    <w:rsid w:val="00705AD7"/>
    <w:rsid w:val="00712C47"/>
    <w:rsid w:val="00720D64"/>
    <w:rsid w:val="00724208"/>
    <w:rsid w:val="0073170B"/>
    <w:rsid w:val="00733BC3"/>
    <w:rsid w:val="00741CF2"/>
    <w:rsid w:val="0074267A"/>
    <w:rsid w:val="0074395C"/>
    <w:rsid w:val="00743C11"/>
    <w:rsid w:val="007447CD"/>
    <w:rsid w:val="00747E55"/>
    <w:rsid w:val="00751CA1"/>
    <w:rsid w:val="00755955"/>
    <w:rsid w:val="00760388"/>
    <w:rsid w:val="00763F3A"/>
    <w:rsid w:val="0076542D"/>
    <w:rsid w:val="007655F1"/>
    <w:rsid w:val="00765CB6"/>
    <w:rsid w:val="0076771B"/>
    <w:rsid w:val="00776253"/>
    <w:rsid w:val="00776328"/>
    <w:rsid w:val="00776331"/>
    <w:rsid w:val="00776619"/>
    <w:rsid w:val="00790247"/>
    <w:rsid w:val="007933D6"/>
    <w:rsid w:val="00794733"/>
    <w:rsid w:val="007A56DD"/>
    <w:rsid w:val="007B0CC5"/>
    <w:rsid w:val="007B1240"/>
    <w:rsid w:val="007B2C0B"/>
    <w:rsid w:val="007B3888"/>
    <w:rsid w:val="007C0BCC"/>
    <w:rsid w:val="007C265D"/>
    <w:rsid w:val="007C67AD"/>
    <w:rsid w:val="007C69AB"/>
    <w:rsid w:val="007C6A7D"/>
    <w:rsid w:val="007D1900"/>
    <w:rsid w:val="007D737B"/>
    <w:rsid w:val="007E0C39"/>
    <w:rsid w:val="007E0F84"/>
    <w:rsid w:val="007E3C3A"/>
    <w:rsid w:val="007E589E"/>
    <w:rsid w:val="007E5F63"/>
    <w:rsid w:val="007F1D46"/>
    <w:rsid w:val="007F6E62"/>
    <w:rsid w:val="007F7699"/>
    <w:rsid w:val="00805388"/>
    <w:rsid w:val="0080562D"/>
    <w:rsid w:val="00811FC2"/>
    <w:rsid w:val="00812B5A"/>
    <w:rsid w:val="00815628"/>
    <w:rsid w:val="008230E0"/>
    <w:rsid w:val="00826998"/>
    <w:rsid w:val="008272DF"/>
    <w:rsid w:val="008302B3"/>
    <w:rsid w:val="00836277"/>
    <w:rsid w:val="0084223B"/>
    <w:rsid w:val="00844FB5"/>
    <w:rsid w:val="00850213"/>
    <w:rsid w:val="00850E13"/>
    <w:rsid w:val="00854D10"/>
    <w:rsid w:val="0085693F"/>
    <w:rsid w:val="0086592E"/>
    <w:rsid w:val="00867669"/>
    <w:rsid w:val="00867AA6"/>
    <w:rsid w:val="00870E8A"/>
    <w:rsid w:val="00871414"/>
    <w:rsid w:val="00874E28"/>
    <w:rsid w:val="0088191E"/>
    <w:rsid w:val="00881EE0"/>
    <w:rsid w:val="00885DEA"/>
    <w:rsid w:val="008919FD"/>
    <w:rsid w:val="00896237"/>
    <w:rsid w:val="008A167C"/>
    <w:rsid w:val="008A1DB4"/>
    <w:rsid w:val="008A49FF"/>
    <w:rsid w:val="008B0ABA"/>
    <w:rsid w:val="008B32A6"/>
    <w:rsid w:val="008B3753"/>
    <w:rsid w:val="008C260F"/>
    <w:rsid w:val="008C2627"/>
    <w:rsid w:val="008C4098"/>
    <w:rsid w:val="008C581D"/>
    <w:rsid w:val="008D0298"/>
    <w:rsid w:val="008D06D9"/>
    <w:rsid w:val="008D08E9"/>
    <w:rsid w:val="008D0D93"/>
    <w:rsid w:val="008D6942"/>
    <w:rsid w:val="008D6B7E"/>
    <w:rsid w:val="008D7723"/>
    <w:rsid w:val="008F023F"/>
    <w:rsid w:val="008F0DE6"/>
    <w:rsid w:val="008F300A"/>
    <w:rsid w:val="008F576C"/>
    <w:rsid w:val="008F7857"/>
    <w:rsid w:val="009037EC"/>
    <w:rsid w:val="0090692F"/>
    <w:rsid w:val="00906C11"/>
    <w:rsid w:val="00913FD6"/>
    <w:rsid w:val="009174D3"/>
    <w:rsid w:val="0092182D"/>
    <w:rsid w:val="009259EC"/>
    <w:rsid w:val="00932273"/>
    <w:rsid w:val="0093560B"/>
    <w:rsid w:val="00936053"/>
    <w:rsid w:val="00937E69"/>
    <w:rsid w:val="00944CFD"/>
    <w:rsid w:val="00947001"/>
    <w:rsid w:val="00953DB5"/>
    <w:rsid w:val="009575EE"/>
    <w:rsid w:val="00961B85"/>
    <w:rsid w:val="009628BC"/>
    <w:rsid w:val="0096392A"/>
    <w:rsid w:val="009662E7"/>
    <w:rsid w:val="009675E4"/>
    <w:rsid w:val="00970850"/>
    <w:rsid w:val="00972578"/>
    <w:rsid w:val="009743CB"/>
    <w:rsid w:val="0098088F"/>
    <w:rsid w:val="0098507A"/>
    <w:rsid w:val="0098525D"/>
    <w:rsid w:val="0098573D"/>
    <w:rsid w:val="0098678D"/>
    <w:rsid w:val="00992D45"/>
    <w:rsid w:val="00997604"/>
    <w:rsid w:val="00997B3C"/>
    <w:rsid w:val="009A4256"/>
    <w:rsid w:val="009A559F"/>
    <w:rsid w:val="009C006C"/>
    <w:rsid w:val="009C130A"/>
    <w:rsid w:val="009C5606"/>
    <w:rsid w:val="009C62B2"/>
    <w:rsid w:val="009C77A3"/>
    <w:rsid w:val="009D135C"/>
    <w:rsid w:val="009D2724"/>
    <w:rsid w:val="009D2A3F"/>
    <w:rsid w:val="009D2B46"/>
    <w:rsid w:val="009D37BF"/>
    <w:rsid w:val="009D4220"/>
    <w:rsid w:val="009D5ED4"/>
    <w:rsid w:val="009E426F"/>
    <w:rsid w:val="009E4B4C"/>
    <w:rsid w:val="009E6AF1"/>
    <w:rsid w:val="009F04B8"/>
    <w:rsid w:val="00A0341F"/>
    <w:rsid w:val="00A03680"/>
    <w:rsid w:val="00A03CC0"/>
    <w:rsid w:val="00A05320"/>
    <w:rsid w:val="00A10558"/>
    <w:rsid w:val="00A10C2C"/>
    <w:rsid w:val="00A1286D"/>
    <w:rsid w:val="00A13470"/>
    <w:rsid w:val="00A215EA"/>
    <w:rsid w:val="00A23D8A"/>
    <w:rsid w:val="00A25757"/>
    <w:rsid w:val="00A275C0"/>
    <w:rsid w:val="00A30675"/>
    <w:rsid w:val="00A3504E"/>
    <w:rsid w:val="00A36F91"/>
    <w:rsid w:val="00A41AC4"/>
    <w:rsid w:val="00A42928"/>
    <w:rsid w:val="00A456CC"/>
    <w:rsid w:val="00A50A2E"/>
    <w:rsid w:val="00A620F0"/>
    <w:rsid w:val="00A63BD3"/>
    <w:rsid w:val="00A64819"/>
    <w:rsid w:val="00A664A6"/>
    <w:rsid w:val="00A71135"/>
    <w:rsid w:val="00A750B4"/>
    <w:rsid w:val="00A75A97"/>
    <w:rsid w:val="00A85377"/>
    <w:rsid w:val="00A85907"/>
    <w:rsid w:val="00A87603"/>
    <w:rsid w:val="00A9013D"/>
    <w:rsid w:val="00A90551"/>
    <w:rsid w:val="00A90F5D"/>
    <w:rsid w:val="00A920F7"/>
    <w:rsid w:val="00A93F51"/>
    <w:rsid w:val="00A96637"/>
    <w:rsid w:val="00AA07AB"/>
    <w:rsid w:val="00AA40FC"/>
    <w:rsid w:val="00AB02F6"/>
    <w:rsid w:val="00AB2B5F"/>
    <w:rsid w:val="00AB367D"/>
    <w:rsid w:val="00AB54CE"/>
    <w:rsid w:val="00AC1E20"/>
    <w:rsid w:val="00AC65DD"/>
    <w:rsid w:val="00AC6E61"/>
    <w:rsid w:val="00AD6983"/>
    <w:rsid w:val="00ADE84C"/>
    <w:rsid w:val="00AE2540"/>
    <w:rsid w:val="00AE30FC"/>
    <w:rsid w:val="00AE3F53"/>
    <w:rsid w:val="00AE5422"/>
    <w:rsid w:val="00AE5F40"/>
    <w:rsid w:val="00AF1554"/>
    <w:rsid w:val="00AF6F5B"/>
    <w:rsid w:val="00B01E5F"/>
    <w:rsid w:val="00B023C9"/>
    <w:rsid w:val="00B03E86"/>
    <w:rsid w:val="00B1257D"/>
    <w:rsid w:val="00B172A8"/>
    <w:rsid w:val="00B22BB3"/>
    <w:rsid w:val="00B245F1"/>
    <w:rsid w:val="00B24C9D"/>
    <w:rsid w:val="00B252C9"/>
    <w:rsid w:val="00B26036"/>
    <w:rsid w:val="00B27516"/>
    <w:rsid w:val="00B3140C"/>
    <w:rsid w:val="00B319A9"/>
    <w:rsid w:val="00B33F60"/>
    <w:rsid w:val="00B4080D"/>
    <w:rsid w:val="00B4481A"/>
    <w:rsid w:val="00B453C9"/>
    <w:rsid w:val="00B50A93"/>
    <w:rsid w:val="00B50BF0"/>
    <w:rsid w:val="00B50DD8"/>
    <w:rsid w:val="00B54973"/>
    <w:rsid w:val="00B57326"/>
    <w:rsid w:val="00B57F4E"/>
    <w:rsid w:val="00B717F0"/>
    <w:rsid w:val="00B823B5"/>
    <w:rsid w:val="00B83D79"/>
    <w:rsid w:val="00B83DBC"/>
    <w:rsid w:val="00B84D03"/>
    <w:rsid w:val="00B8629E"/>
    <w:rsid w:val="00B87280"/>
    <w:rsid w:val="00B92821"/>
    <w:rsid w:val="00B95332"/>
    <w:rsid w:val="00B97B7B"/>
    <w:rsid w:val="00BA262B"/>
    <w:rsid w:val="00BA675A"/>
    <w:rsid w:val="00BA71BC"/>
    <w:rsid w:val="00BB1374"/>
    <w:rsid w:val="00BB3C9D"/>
    <w:rsid w:val="00BB3D48"/>
    <w:rsid w:val="00BB4CB0"/>
    <w:rsid w:val="00BC628D"/>
    <w:rsid w:val="00BE4C8B"/>
    <w:rsid w:val="00BF6F14"/>
    <w:rsid w:val="00BF787F"/>
    <w:rsid w:val="00C04D0C"/>
    <w:rsid w:val="00C05867"/>
    <w:rsid w:val="00C05E31"/>
    <w:rsid w:val="00C153FA"/>
    <w:rsid w:val="00C157C6"/>
    <w:rsid w:val="00C201C4"/>
    <w:rsid w:val="00C22F3B"/>
    <w:rsid w:val="00C33D89"/>
    <w:rsid w:val="00C43DED"/>
    <w:rsid w:val="00C448AC"/>
    <w:rsid w:val="00C45F84"/>
    <w:rsid w:val="00C512C4"/>
    <w:rsid w:val="00C51BDB"/>
    <w:rsid w:val="00C523F4"/>
    <w:rsid w:val="00C53648"/>
    <w:rsid w:val="00C5626C"/>
    <w:rsid w:val="00C56E59"/>
    <w:rsid w:val="00C62862"/>
    <w:rsid w:val="00C671C2"/>
    <w:rsid w:val="00C72A34"/>
    <w:rsid w:val="00C806C8"/>
    <w:rsid w:val="00C81747"/>
    <w:rsid w:val="00C81D24"/>
    <w:rsid w:val="00C82A15"/>
    <w:rsid w:val="00C82C9A"/>
    <w:rsid w:val="00C85237"/>
    <w:rsid w:val="00C86AF1"/>
    <w:rsid w:val="00C919DC"/>
    <w:rsid w:val="00C91D87"/>
    <w:rsid w:val="00C92882"/>
    <w:rsid w:val="00C92E22"/>
    <w:rsid w:val="00C952D1"/>
    <w:rsid w:val="00C96DAA"/>
    <w:rsid w:val="00C97B09"/>
    <w:rsid w:val="00CA6D79"/>
    <w:rsid w:val="00CB08F5"/>
    <w:rsid w:val="00CB42E1"/>
    <w:rsid w:val="00CC2DB3"/>
    <w:rsid w:val="00CC2F8A"/>
    <w:rsid w:val="00CC4BE7"/>
    <w:rsid w:val="00CC6662"/>
    <w:rsid w:val="00CC714F"/>
    <w:rsid w:val="00CD19A6"/>
    <w:rsid w:val="00CD4035"/>
    <w:rsid w:val="00CE4183"/>
    <w:rsid w:val="00CF09FF"/>
    <w:rsid w:val="00CF1E29"/>
    <w:rsid w:val="00CF2A95"/>
    <w:rsid w:val="00CF332D"/>
    <w:rsid w:val="00D024A0"/>
    <w:rsid w:val="00D06716"/>
    <w:rsid w:val="00D1233E"/>
    <w:rsid w:val="00D1296A"/>
    <w:rsid w:val="00D15D83"/>
    <w:rsid w:val="00D2475C"/>
    <w:rsid w:val="00D27F3C"/>
    <w:rsid w:val="00D30FB5"/>
    <w:rsid w:val="00D3214A"/>
    <w:rsid w:val="00D36CB0"/>
    <w:rsid w:val="00D36E6D"/>
    <w:rsid w:val="00D4049A"/>
    <w:rsid w:val="00D40A30"/>
    <w:rsid w:val="00D52B1B"/>
    <w:rsid w:val="00D53B11"/>
    <w:rsid w:val="00D560E2"/>
    <w:rsid w:val="00D56E64"/>
    <w:rsid w:val="00D622F1"/>
    <w:rsid w:val="00D63B5D"/>
    <w:rsid w:val="00D64543"/>
    <w:rsid w:val="00D66AC0"/>
    <w:rsid w:val="00D7033A"/>
    <w:rsid w:val="00D74641"/>
    <w:rsid w:val="00D80549"/>
    <w:rsid w:val="00D8247E"/>
    <w:rsid w:val="00D82D11"/>
    <w:rsid w:val="00D83B40"/>
    <w:rsid w:val="00D84041"/>
    <w:rsid w:val="00D85631"/>
    <w:rsid w:val="00D86DC4"/>
    <w:rsid w:val="00DA21C4"/>
    <w:rsid w:val="00DA510F"/>
    <w:rsid w:val="00DA7D0D"/>
    <w:rsid w:val="00DB0EA6"/>
    <w:rsid w:val="00DB2A5C"/>
    <w:rsid w:val="00DB4F59"/>
    <w:rsid w:val="00DB6671"/>
    <w:rsid w:val="00DC058C"/>
    <w:rsid w:val="00DC1412"/>
    <w:rsid w:val="00DC3370"/>
    <w:rsid w:val="00DD036B"/>
    <w:rsid w:val="00DD3391"/>
    <w:rsid w:val="00DD35B9"/>
    <w:rsid w:val="00DD7519"/>
    <w:rsid w:val="00DE35EA"/>
    <w:rsid w:val="00DE3E1D"/>
    <w:rsid w:val="00DE4B65"/>
    <w:rsid w:val="00DE53FF"/>
    <w:rsid w:val="00DF38D7"/>
    <w:rsid w:val="00DF4CA4"/>
    <w:rsid w:val="00DF5A79"/>
    <w:rsid w:val="00DF6135"/>
    <w:rsid w:val="00DF6750"/>
    <w:rsid w:val="00E00507"/>
    <w:rsid w:val="00E05AD7"/>
    <w:rsid w:val="00E1587C"/>
    <w:rsid w:val="00E166D5"/>
    <w:rsid w:val="00E168C9"/>
    <w:rsid w:val="00E17D6B"/>
    <w:rsid w:val="00E21D4E"/>
    <w:rsid w:val="00E2447F"/>
    <w:rsid w:val="00E257B5"/>
    <w:rsid w:val="00E25DDD"/>
    <w:rsid w:val="00E276B7"/>
    <w:rsid w:val="00E30AF8"/>
    <w:rsid w:val="00E328C7"/>
    <w:rsid w:val="00E3724D"/>
    <w:rsid w:val="00E4111A"/>
    <w:rsid w:val="00E423FA"/>
    <w:rsid w:val="00E44A91"/>
    <w:rsid w:val="00E5264D"/>
    <w:rsid w:val="00E52786"/>
    <w:rsid w:val="00E6061B"/>
    <w:rsid w:val="00E635F1"/>
    <w:rsid w:val="00E66E5C"/>
    <w:rsid w:val="00E71CBB"/>
    <w:rsid w:val="00E727FF"/>
    <w:rsid w:val="00E74E2E"/>
    <w:rsid w:val="00E76721"/>
    <w:rsid w:val="00E83C1C"/>
    <w:rsid w:val="00E8429C"/>
    <w:rsid w:val="00E9387D"/>
    <w:rsid w:val="00E9426C"/>
    <w:rsid w:val="00E94789"/>
    <w:rsid w:val="00E955E2"/>
    <w:rsid w:val="00E95A9F"/>
    <w:rsid w:val="00EA110B"/>
    <w:rsid w:val="00EA2D4D"/>
    <w:rsid w:val="00EA345C"/>
    <w:rsid w:val="00EA4865"/>
    <w:rsid w:val="00EB51E0"/>
    <w:rsid w:val="00EC25AD"/>
    <w:rsid w:val="00EC2DD8"/>
    <w:rsid w:val="00EC44E0"/>
    <w:rsid w:val="00ED0022"/>
    <w:rsid w:val="00ED2231"/>
    <w:rsid w:val="00ED2B2B"/>
    <w:rsid w:val="00ED2D02"/>
    <w:rsid w:val="00EE00BF"/>
    <w:rsid w:val="00EE4AEA"/>
    <w:rsid w:val="00EF1274"/>
    <w:rsid w:val="00EF744C"/>
    <w:rsid w:val="00EF782F"/>
    <w:rsid w:val="00F0570D"/>
    <w:rsid w:val="00F05756"/>
    <w:rsid w:val="00F0666B"/>
    <w:rsid w:val="00F06F88"/>
    <w:rsid w:val="00F07349"/>
    <w:rsid w:val="00F15342"/>
    <w:rsid w:val="00F15487"/>
    <w:rsid w:val="00F16BD8"/>
    <w:rsid w:val="00F21ED2"/>
    <w:rsid w:val="00F22D4A"/>
    <w:rsid w:val="00F24F1D"/>
    <w:rsid w:val="00F26C1F"/>
    <w:rsid w:val="00F279D6"/>
    <w:rsid w:val="00F30D73"/>
    <w:rsid w:val="00F34B44"/>
    <w:rsid w:val="00F37B7E"/>
    <w:rsid w:val="00F401A8"/>
    <w:rsid w:val="00F43F0E"/>
    <w:rsid w:val="00F44AB5"/>
    <w:rsid w:val="00F465E2"/>
    <w:rsid w:val="00F47CC2"/>
    <w:rsid w:val="00F47DD0"/>
    <w:rsid w:val="00F50976"/>
    <w:rsid w:val="00F51549"/>
    <w:rsid w:val="00F563AD"/>
    <w:rsid w:val="00F56FEF"/>
    <w:rsid w:val="00F604F3"/>
    <w:rsid w:val="00F62AA9"/>
    <w:rsid w:val="00F62F20"/>
    <w:rsid w:val="00F63908"/>
    <w:rsid w:val="00F70042"/>
    <w:rsid w:val="00F803FB"/>
    <w:rsid w:val="00F8119B"/>
    <w:rsid w:val="00F8684D"/>
    <w:rsid w:val="00F902FB"/>
    <w:rsid w:val="00F93BA5"/>
    <w:rsid w:val="00F94387"/>
    <w:rsid w:val="00F954D8"/>
    <w:rsid w:val="00F955EE"/>
    <w:rsid w:val="00F95817"/>
    <w:rsid w:val="00F9791B"/>
    <w:rsid w:val="00FA01DA"/>
    <w:rsid w:val="00FA1A8F"/>
    <w:rsid w:val="00FA2002"/>
    <w:rsid w:val="00FA27D4"/>
    <w:rsid w:val="00FA3DDA"/>
    <w:rsid w:val="00FA49F8"/>
    <w:rsid w:val="00FA5E6A"/>
    <w:rsid w:val="00FB1ED8"/>
    <w:rsid w:val="00FB2086"/>
    <w:rsid w:val="00FB3F03"/>
    <w:rsid w:val="00FB4302"/>
    <w:rsid w:val="00FB43C8"/>
    <w:rsid w:val="00FB501D"/>
    <w:rsid w:val="00FB5D31"/>
    <w:rsid w:val="00FB6DE4"/>
    <w:rsid w:val="00FC35A6"/>
    <w:rsid w:val="00FD03BC"/>
    <w:rsid w:val="00FD5479"/>
    <w:rsid w:val="00FD71D3"/>
    <w:rsid w:val="00FE1521"/>
    <w:rsid w:val="00FE2389"/>
    <w:rsid w:val="00FE6B75"/>
    <w:rsid w:val="00FF538D"/>
    <w:rsid w:val="00FF54C4"/>
    <w:rsid w:val="053C3D6E"/>
    <w:rsid w:val="0955E966"/>
    <w:rsid w:val="0B1969FD"/>
    <w:rsid w:val="10B9C509"/>
    <w:rsid w:val="135F1209"/>
    <w:rsid w:val="137D6B3E"/>
    <w:rsid w:val="148F0241"/>
    <w:rsid w:val="189FE3E9"/>
    <w:rsid w:val="1900D755"/>
    <w:rsid w:val="21107BC6"/>
    <w:rsid w:val="2394A98C"/>
    <w:rsid w:val="280C9BCC"/>
    <w:rsid w:val="30D02C56"/>
    <w:rsid w:val="32B281B4"/>
    <w:rsid w:val="3430E2A3"/>
    <w:rsid w:val="3569DC37"/>
    <w:rsid w:val="35CB2CD2"/>
    <w:rsid w:val="3913D7AC"/>
    <w:rsid w:val="3C567BA1"/>
    <w:rsid w:val="3D1C3AF6"/>
    <w:rsid w:val="3D74CDF0"/>
    <w:rsid w:val="42C10142"/>
    <w:rsid w:val="4AC7AA1E"/>
    <w:rsid w:val="4AE8BD42"/>
    <w:rsid w:val="4FC0D2A6"/>
    <w:rsid w:val="50892164"/>
    <w:rsid w:val="51033BB0"/>
    <w:rsid w:val="52B6D57F"/>
    <w:rsid w:val="53077118"/>
    <w:rsid w:val="54FE52A1"/>
    <w:rsid w:val="5D709A03"/>
    <w:rsid w:val="5F06358A"/>
    <w:rsid w:val="5F77A03F"/>
    <w:rsid w:val="66CF97EF"/>
    <w:rsid w:val="66E49627"/>
    <w:rsid w:val="74E7F15E"/>
    <w:rsid w:val="751EC6B6"/>
    <w:rsid w:val="76F40938"/>
    <w:rsid w:val="77079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16B26BF"/>
  <w15:docId w15:val="{73634D5E-0FD2-4747-95B7-2A73021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181D"/>
    <w:pPr>
      <w:spacing w:line="312" w:lineRule="auto"/>
      <w:ind w:right="288"/>
    </w:pPr>
    <w:rPr>
      <w:rFonts w:ascii="Arial" w:hAnsi="Arial"/>
      <w:color w:val="696969"/>
    </w:rPr>
  </w:style>
  <w:style w:type="paragraph" w:styleId="Heading1">
    <w:name w:val="heading 1"/>
    <w:aliases w:val="NAKIT Heading 1"/>
    <w:basedOn w:val="Normal"/>
    <w:next w:val="Normal"/>
    <w:link w:val="Heading1Char"/>
    <w:uiPriority w:val="9"/>
    <w:qFormat/>
    <w:rsid w:val="00EF1274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Heading2">
    <w:name w:val="heading 2"/>
    <w:aliases w:val="NAKIT Heading 2"/>
    <w:basedOn w:val="Normal"/>
    <w:next w:val="Normal"/>
    <w:link w:val="Heading2Char"/>
    <w:uiPriority w:val="9"/>
    <w:unhideWhenUsed/>
    <w:qFormat/>
    <w:rsid w:val="00EF1274"/>
    <w:pPr>
      <w:keepNext/>
      <w:keepLines/>
      <w:numPr>
        <w:ilvl w:val="1"/>
        <w:numId w:val="1"/>
      </w:numPr>
      <w:spacing w:after="0"/>
      <w:ind w:left="1351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Heading3">
    <w:name w:val="heading 3"/>
    <w:aliases w:val="NAKIT Heading 3"/>
    <w:basedOn w:val="Normal"/>
    <w:next w:val="Normal"/>
    <w:link w:val="Heading3Char"/>
    <w:uiPriority w:val="9"/>
    <w:unhideWhenUsed/>
    <w:qFormat/>
    <w:rsid w:val="00EF1274"/>
    <w:pPr>
      <w:keepNext/>
      <w:keepLines/>
      <w:numPr>
        <w:ilvl w:val="2"/>
        <w:numId w:val="1"/>
      </w:numPr>
      <w:spacing w:before="40" w:after="0"/>
      <w:ind w:left="0"/>
      <w:outlineLvl w:val="2"/>
    </w:pPr>
    <w:rPr>
      <w:rFonts w:eastAsiaTheme="majorEastAsia" w:cstheme="majorBidi"/>
      <w:b/>
      <w:color w:val="236384"/>
      <w:szCs w:val="24"/>
    </w:rPr>
  </w:style>
  <w:style w:type="paragraph" w:styleId="Heading4">
    <w:name w:val="heading 4"/>
    <w:aliases w:val="NAKIT Heading 4"/>
    <w:basedOn w:val="Normal"/>
    <w:next w:val="Normal"/>
    <w:link w:val="Heading4Char"/>
    <w:uiPriority w:val="9"/>
    <w:unhideWhenUsed/>
    <w:qFormat/>
    <w:rsid w:val="00EF1274"/>
    <w:pPr>
      <w:keepNext/>
      <w:keepLines/>
      <w:numPr>
        <w:ilvl w:val="3"/>
        <w:numId w:val="1"/>
      </w:numPr>
      <w:spacing w:before="40" w:after="0"/>
      <w:ind w:left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064"/>
    <w:pPr>
      <w:keepNext/>
      <w:keepLines/>
      <w:spacing w:before="200" w:after="0" w:line="240" w:lineRule="auto"/>
      <w:ind w:left="1008" w:right="0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064"/>
    <w:pPr>
      <w:keepNext/>
      <w:keepLines/>
      <w:spacing w:before="200" w:after="0" w:line="240" w:lineRule="auto"/>
      <w:ind w:left="1152" w:right="0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064"/>
    <w:pPr>
      <w:keepNext/>
      <w:keepLines/>
      <w:spacing w:before="200" w:after="0" w:line="240" w:lineRule="auto"/>
      <w:ind w:left="1296" w:right="0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064"/>
    <w:pPr>
      <w:keepNext/>
      <w:keepLines/>
      <w:spacing w:before="200" w:after="0" w:line="240" w:lineRule="auto"/>
      <w:ind w:left="1440" w:right="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064"/>
    <w:pPr>
      <w:keepNext/>
      <w:keepLines/>
      <w:spacing w:before="200" w:after="0" w:line="240" w:lineRule="auto"/>
      <w:ind w:left="1584" w:right="0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KIT List Paragraph"/>
    <w:basedOn w:val="Normal"/>
    <w:uiPriority w:val="34"/>
    <w:qFormat/>
    <w:rsid w:val="00BB1374"/>
    <w:pPr>
      <w:numPr>
        <w:numId w:val="5"/>
      </w:numPr>
      <w:ind w:left="426" w:right="-13" w:hanging="426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1D"/>
    <w:rPr>
      <w:rFonts w:ascii="Arial" w:hAnsi="Arial"/>
      <w:color w:val="696969"/>
    </w:rPr>
  </w:style>
  <w:style w:type="paragraph" w:styleId="Footer">
    <w:name w:val="footer"/>
    <w:basedOn w:val="Normal"/>
    <w:link w:val="FooterChar"/>
    <w:uiPriority w:val="99"/>
    <w:unhideWhenUsed/>
    <w:rsid w:val="003B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1D"/>
    <w:rPr>
      <w:rFonts w:ascii="Arial" w:hAnsi="Arial"/>
      <w:color w:val="69696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79"/>
    <w:rPr>
      <w:rFonts w:ascii="Tahoma" w:hAnsi="Tahoma" w:cs="Tahoma"/>
      <w:sz w:val="16"/>
      <w:szCs w:val="16"/>
    </w:rPr>
  </w:style>
  <w:style w:type="paragraph" w:customStyle="1" w:styleId="NAKITmalnadpiskoilka">
    <w:name w:val="NAKIT malý nadpis košilka"/>
    <w:basedOn w:val="NAKITOdstavec"/>
    <w:qFormat/>
    <w:rsid w:val="00E2447F"/>
    <w:rPr>
      <w:b/>
      <w:color w:val="17365D" w:themeColor="text2" w:themeShade="BF"/>
      <w:sz w:val="14"/>
    </w:rPr>
  </w:style>
  <w:style w:type="character" w:customStyle="1" w:styleId="Heading1Char">
    <w:name w:val="Heading 1 Char"/>
    <w:aliases w:val="NAKIT Heading 1 Char"/>
    <w:basedOn w:val="DefaultParagraphFont"/>
    <w:link w:val="Heading1"/>
    <w:uiPriority w:val="9"/>
    <w:rsid w:val="00EF1274"/>
    <w:rPr>
      <w:rFonts w:ascii="Arial" w:eastAsiaTheme="majorEastAsia" w:hAnsi="Arial" w:cstheme="majorBidi"/>
      <w:b/>
      <w:color w:val="236384"/>
      <w:sz w:val="32"/>
      <w:szCs w:val="32"/>
    </w:rPr>
  </w:style>
  <w:style w:type="paragraph" w:customStyle="1" w:styleId="NAKITTitulek1">
    <w:name w:val="NAKIT Titulek 1"/>
    <w:basedOn w:val="Normal"/>
    <w:next w:val="Normal"/>
    <w:link w:val="NAKITTitulek1Char"/>
    <w:qFormat/>
    <w:rsid w:val="00EF1274"/>
    <w:pPr>
      <w:spacing w:after="0"/>
    </w:pPr>
    <w:rPr>
      <w:rFonts w:cs="Arial"/>
      <w:b/>
      <w:color w:val="236384"/>
      <w:sz w:val="36"/>
      <w:szCs w:val="36"/>
    </w:rPr>
  </w:style>
  <w:style w:type="paragraph" w:styleId="TOCHeading">
    <w:name w:val="TOC Heading"/>
    <w:aliases w:val="NAKIT TOC Heading"/>
    <w:basedOn w:val="Heading1"/>
    <w:next w:val="Normal"/>
    <w:uiPriority w:val="39"/>
    <w:unhideWhenUsed/>
    <w:qFormat/>
    <w:rsid w:val="00DE35EA"/>
    <w:pPr>
      <w:spacing w:line="259" w:lineRule="auto"/>
      <w:ind w:right="0"/>
      <w:outlineLvl w:val="9"/>
    </w:pPr>
    <w:rPr>
      <w:lang w:val="en-US"/>
    </w:rPr>
  </w:style>
  <w:style w:type="paragraph" w:customStyle="1" w:styleId="NAKITTitulek2">
    <w:name w:val="NAKIT Titulek 2"/>
    <w:basedOn w:val="Normal"/>
    <w:next w:val="Normal"/>
    <w:link w:val="NAKITTitulek2Char"/>
    <w:qFormat/>
    <w:rsid w:val="00EF1274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1Char">
    <w:name w:val="NAKIT Titulek 1 Char"/>
    <w:basedOn w:val="DefaultParagraphFont"/>
    <w:link w:val="NAKITTitulek1"/>
    <w:rsid w:val="00EF1274"/>
    <w:rPr>
      <w:rFonts w:ascii="Arial" w:hAnsi="Arial" w:cs="Arial"/>
      <w:b/>
      <w:color w:val="236384"/>
      <w:sz w:val="36"/>
      <w:szCs w:val="36"/>
    </w:rPr>
  </w:style>
  <w:style w:type="paragraph" w:customStyle="1" w:styleId="NAKITTitulek3">
    <w:name w:val="NAKIT Titulek 3"/>
    <w:basedOn w:val="Normal"/>
    <w:link w:val="NAKITTitulek3Char"/>
    <w:qFormat/>
    <w:rsid w:val="00EF1274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DefaultParagraphFont"/>
    <w:link w:val="NAKITTitulek2"/>
    <w:rsid w:val="00EF1274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al"/>
    <w:link w:val="NAKITTitulek4Char"/>
    <w:qFormat/>
    <w:rsid w:val="00EF1274"/>
    <w:pPr>
      <w:spacing w:after="0"/>
    </w:pPr>
    <w:rPr>
      <w:rFonts w:cs="Arial"/>
      <w:b/>
      <w:sz w:val="24"/>
      <w:szCs w:val="24"/>
    </w:rPr>
  </w:style>
  <w:style w:type="character" w:customStyle="1" w:styleId="NAKITTitulek3Char">
    <w:name w:val="NAKIT Titulek 3 Char"/>
    <w:basedOn w:val="DefaultParagraphFont"/>
    <w:link w:val="NAKITTitulek3"/>
    <w:rsid w:val="00EF1274"/>
    <w:rPr>
      <w:rFonts w:ascii="Arial" w:hAnsi="Arial" w:cs="Arial"/>
      <w:b/>
      <w:color w:val="236384"/>
      <w:sz w:val="24"/>
      <w:szCs w:val="24"/>
    </w:rPr>
  </w:style>
  <w:style w:type="paragraph" w:customStyle="1" w:styleId="NAKITHypertextovodkaz">
    <w:name w:val="NAKIT Hypertextový odkaz"/>
    <w:basedOn w:val="Normal"/>
    <w:link w:val="NAKITHypertextovodkazChar"/>
    <w:rsid w:val="00913FD6"/>
    <w:rPr>
      <w:rFonts w:cs="Arial"/>
      <w:color w:val="236384"/>
      <w:sz w:val="20"/>
      <w:szCs w:val="24"/>
    </w:rPr>
  </w:style>
  <w:style w:type="character" w:customStyle="1" w:styleId="NAKITTitulek4Char">
    <w:name w:val="NAKIT Titulek 4 Char"/>
    <w:basedOn w:val="DefaultParagraphFont"/>
    <w:link w:val="NAKITTitulek4"/>
    <w:rsid w:val="00EF1274"/>
    <w:rPr>
      <w:rFonts w:ascii="Arial" w:hAnsi="Arial" w:cs="Arial"/>
      <w:b/>
      <w:color w:val="696969"/>
      <w:sz w:val="24"/>
      <w:szCs w:val="24"/>
    </w:rPr>
  </w:style>
  <w:style w:type="paragraph" w:customStyle="1" w:styleId="NAKITNzevdokumentu">
    <w:name w:val="NAKIT Název dokumentu"/>
    <w:basedOn w:val="Normal"/>
    <w:next w:val="NAKITPodtitulekdokumentu"/>
    <w:link w:val="NAKITNzevdokumentuChar"/>
    <w:qFormat/>
    <w:rsid w:val="00EF1274"/>
    <w:pPr>
      <w:spacing w:after="0" w:line="240" w:lineRule="auto"/>
    </w:pPr>
    <w:rPr>
      <w:rFonts w:cs="Arial"/>
      <w:b/>
      <w:color w:val="236384"/>
      <w:sz w:val="56"/>
      <w:szCs w:val="64"/>
    </w:rPr>
  </w:style>
  <w:style w:type="character" w:customStyle="1" w:styleId="NAKITHypertextovodkazChar">
    <w:name w:val="NAKIT Hypertextový odkaz Char"/>
    <w:basedOn w:val="DefaultParagraphFont"/>
    <w:link w:val="NAKITHypertextovodkaz"/>
    <w:rsid w:val="00913FD6"/>
    <w:rPr>
      <w:rFonts w:ascii="Arial" w:hAnsi="Arial" w:cs="Arial"/>
      <w:color w:val="236384"/>
      <w:sz w:val="20"/>
      <w:szCs w:val="24"/>
    </w:rPr>
  </w:style>
  <w:style w:type="paragraph" w:customStyle="1" w:styleId="NAKITPodtitulekdokumentu">
    <w:name w:val="NAKIT Podtitulek dokumentu"/>
    <w:basedOn w:val="Normal"/>
    <w:next w:val="Normal"/>
    <w:link w:val="NAKITPodtitulekdokumentuChar"/>
    <w:qFormat/>
    <w:rsid w:val="00EF1274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AKITNzevdokumentuChar">
    <w:name w:val="NAKIT Název dokumentu Char"/>
    <w:basedOn w:val="DefaultParagraphFont"/>
    <w:link w:val="NAKITNzevdokumentu"/>
    <w:rsid w:val="00EF1274"/>
    <w:rPr>
      <w:rFonts w:ascii="Arial" w:hAnsi="Arial" w:cs="Arial"/>
      <w:b/>
      <w:color w:val="236384"/>
      <w:sz w:val="56"/>
      <w:szCs w:val="64"/>
    </w:rPr>
  </w:style>
  <w:style w:type="table" w:styleId="TableGrid">
    <w:name w:val="Table Grid"/>
    <w:basedOn w:val="TableNormal"/>
    <w:uiPriority w:val="59"/>
    <w:rsid w:val="009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KITPodtitulekdokumentuChar">
    <w:name w:val="NAKIT Podtitulek dokumentu Char"/>
    <w:basedOn w:val="DefaultParagraphFont"/>
    <w:link w:val="NAKITPodtitulekdokumentu"/>
    <w:rsid w:val="00EF1274"/>
    <w:rPr>
      <w:rFonts w:ascii="Arial" w:hAnsi="Arial" w:cs="Arial"/>
      <w:color w:val="236384"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aliases w:val="NAKIT TOC 1"/>
    <w:basedOn w:val="Normal"/>
    <w:next w:val="Normal"/>
    <w:autoRedefine/>
    <w:uiPriority w:val="39"/>
    <w:unhideWhenUsed/>
    <w:rsid w:val="00F07349"/>
    <w:pPr>
      <w:tabs>
        <w:tab w:val="right" w:leader="underscore" w:pos="9072"/>
      </w:tabs>
      <w:spacing w:before="120" w:after="0"/>
    </w:pPr>
    <w:rPr>
      <w:b/>
      <w:bCs/>
      <w:i/>
      <w:iCs/>
      <w:noProof/>
      <w:sz w:val="24"/>
      <w:szCs w:val="24"/>
    </w:rPr>
  </w:style>
  <w:style w:type="character" w:customStyle="1" w:styleId="Heading3Char">
    <w:name w:val="Heading 3 Char"/>
    <w:aliases w:val="NAKIT Heading 3 Char"/>
    <w:basedOn w:val="DefaultParagraphFont"/>
    <w:link w:val="Heading3"/>
    <w:uiPriority w:val="9"/>
    <w:rsid w:val="00EF1274"/>
    <w:rPr>
      <w:rFonts w:ascii="Arial" w:eastAsiaTheme="majorEastAsia" w:hAnsi="Arial" w:cstheme="majorBidi"/>
      <w:b/>
      <w:color w:val="236384"/>
      <w:szCs w:val="24"/>
    </w:rPr>
  </w:style>
  <w:style w:type="character" w:customStyle="1" w:styleId="Heading2Char">
    <w:name w:val="Heading 2 Char"/>
    <w:aliases w:val="NAKIT Heading 2 Char"/>
    <w:basedOn w:val="DefaultParagraphFont"/>
    <w:link w:val="Heading2"/>
    <w:uiPriority w:val="9"/>
    <w:rsid w:val="00EF1274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Heading4Char">
    <w:name w:val="Heading 4 Char"/>
    <w:aliases w:val="NAKIT Heading 4 Char"/>
    <w:basedOn w:val="DefaultParagraphFont"/>
    <w:link w:val="Heading4"/>
    <w:uiPriority w:val="9"/>
    <w:rsid w:val="00EF1274"/>
    <w:rPr>
      <w:rFonts w:ascii="Arial" w:eastAsiaTheme="majorEastAsia" w:hAnsi="Arial" w:cstheme="majorBidi"/>
      <w:b/>
      <w:iCs/>
      <w:color w:val="696969"/>
    </w:rPr>
  </w:style>
  <w:style w:type="numbering" w:customStyle="1" w:styleId="SeznamI">
    <w:name w:val="Seznam I."/>
    <w:uiPriority w:val="99"/>
    <w:rsid w:val="008C2627"/>
    <w:pPr>
      <w:numPr>
        <w:numId w:val="2"/>
      </w:numPr>
    </w:pPr>
  </w:style>
  <w:style w:type="numbering" w:customStyle="1" w:styleId="SeznamII">
    <w:name w:val="Seznam II."/>
    <w:uiPriority w:val="99"/>
    <w:rsid w:val="006D2BA5"/>
    <w:pPr>
      <w:numPr>
        <w:numId w:val="3"/>
      </w:numPr>
    </w:pPr>
  </w:style>
  <w:style w:type="table" w:customStyle="1" w:styleId="Tabulkasmkou4zvraznn51">
    <w:name w:val="Tabulka s mřížkou 4 – zvýraznění 51"/>
    <w:basedOn w:val="TableNormal"/>
    <w:uiPriority w:val="49"/>
    <w:rsid w:val="00FA01D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TableNormal"/>
    <w:uiPriority w:val="45"/>
    <w:rsid w:val="009708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TableNormal"/>
    <w:uiPriority w:val="49"/>
    <w:rsid w:val="00296D6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NAKITOdstavec">
    <w:name w:val="NAKIT Odstavec"/>
    <w:basedOn w:val="Normal"/>
    <w:link w:val="NAKITOdstavecChar"/>
    <w:qFormat/>
    <w:rsid w:val="00EF1274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NAKITOdstavecChar">
    <w:name w:val="NAKIT Odstavec Char"/>
    <w:basedOn w:val="DefaultParagraphFont"/>
    <w:link w:val="NAKITOdstavec"/>
    <w:rsid w:val="00EF1274"/>
    <w:rPr>
      <w:rFonts w:ascii="Arial" w:hAnsi="Arial" w:cs="Arial"/>
      <w:color w:val="696969"/>
      <w:sz w:val="20"/>
      <w:szCs w:val="24"/>
    </w:rPr>
  </w:style>
  <w:style w:type="paragraph" w:styleId="TOC2">
    <w:name w:val="toc 2"/>
    <w:aliases w:val="NAKIT TOC 2"/>
    <w:basedOn w:val="Normal"/>
    <w:next w:val="Normal"/>
    <w:autoRedefine/>
    <w:uiPriority w:val="39"/>
    <w:unhideWhenUsed/>
    <w:rsid w:val="00F07349"/>
    <w:pPr>
      <w:tabs>
        <w:tab w:val="right" w:leader="underscore" w:pos="9072"/>
      </w:tabs>
      <w:spacing w:before="120" w:after="0"/>
      <w:ind w:left="220"/>
    </w:pPr>
    <w:rPr>
      <w:b/>
      <w:bCs/>
      <w:noProof/>
    </w:rPr>
  </w:style>
  <w:style w:type="paragraph" w:styleId="TOC3">
    <w:name w:val="toc 3"/>
    <w:aliases w:val="NAKIT TOC 3"/>
    <w:basedOn w:val="Normal"/>
    <w:next w:val="Normal"/>
    <w:autoRedefine/>
    <w:uiPriority w:val="39"/>
    <w:unhideWhenUsed/>
    <w:rsid w:val="00F07349"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TOC4">
    <w:name w:val="toc 4"/>
    <w:aliases w:val="NAKIT TOC 4"/>
    <w:basedOn w:val="Normal"/>
    <w:next w:val="Normal"/>
    <w:autoRedefine/>
    <w:uiPriority w:val="39"/>
    <w:unhideWhenUsed/>
    <w:rsid w:val="00F07349"/>
    <w:pPr>
      <w:spacing w:after="0"/>
      <w:ind w:left="660"/>
    </w:pPr>
    <w:rPr>
      <w:sz w:val="20"/>
      <w:szCs w:val="20"/>
    </w:rPr>
  </w:style>
  <w:style w:type="paragraph" w:styleId="TOC5">
    <w:name w:val="toc 5"/>
    <w:aliases w:val="NAKIT TOC 5"/>
    <w:basedOn w:val="Normal"/>
    <w:next w:val="Normal"/>
    <w:autoRedefine/>
    <w:uiPriority w:val="39"/>
    <w:unhideWhenUsed/>
    <w:rsid w:val="00F07349"/>
    <w:pPr>
      <w:spacing w:after="0"/>
      <w:ind w:left="880"/>
    </w:pPr>
    <w:rPr>
      <w:sz w:val="20"/>
      <w:szCs w:val="20"/>
    </w:rPr>
  </w:style>
  <w:style w:type="paragraph" w:styleId="TOC6">
    <w:name w:val="toc 6"/>
    <w:aliases w:val="NAKIT TOC 6"/>
    <w:basedOn w:val="Normal"/>
    <w:next w:val="Normal"/>
    <w:autoRedefine/>
    <w:uiPriority w:val="39"/>
    <w:unhideWhenUsed/>
    <w:rsid w:val="00F07349"/>
    <w:pPr>
      <w:spacing w:after="0"/>
      <w:ind w:left="1100"/>
    </w:pPr>
    <w:rPr>
      <w:sz w:val="20"/>
      <w:szCs w:val="20"/>
    </w:rPr>
  </w:style>
  <w:style w:type="paragraph" w:styleId="TOC7">
    <w:name w:val="toc 7"/>
    <w:aliases w:val="NAKIT TOC 7"/>
    <w:basedOn w:val="Normal"/>
    <w:next w:val="Normal"/>
    <w:autoRedefine/>
    <w:uiPriority w:val="39"/>
    <w:unhideWhenUsed/>
    <w:rsid w:val="00F07349"/>
    <w:pPr>
      <w:spacing w:after="0"/>
      <w:ind w:left="1320"/>
    </w:pPr>
    <w:rPr>
      <w:sz w:val="20"/>
      <w:szCs w:val="20"/>
    </w:rPr>
  </w:style>
  <w:style w:type="paragraph" w:styleId="TOC8">
    <w:name w:val="toc 8"/>
    <w:aliases w:val="NAKIT TOC 8"/>
    <w:basedOn w:val="Normal"/>
    <w:next w:val="Normal"/>
    <w:autoRedefine/>
    <w:uiPriority w:val="39"/>
    <w:unhideWhenUsed/>
    <w:rsid w:val="00F07349"/>
    <w:pPr>
      <w:spacing w:after="0"/>
      <w:ind w:left="1540"/>
    </w:pPr>
    <w:rPr>
      <w:sz w:val="20"/>
      <w:szCs w:val="20"/>
    </w:rPr>
  </w:style>
  <w:style w:type="paragraph" w:styleId="TOC9">
    <w:name w:val="toc 9"/>
    <w:aliases w:val="NAKIT TOC 9"/>
    <w:basedOn w:val="Normal"/>
    <w:next w:val="Normal"/>
    <w:autoRedefine/>
    <w:uiPriority w:val="39"/>
    <w:unhideWhenUsed/>
    <w:rsid w:val="00F07349"/>
    <w:pPr>
      <w:spacing w:after="0"/>
      <w:ind w:left="1760"/>
    </w:pPr>
    <w:rPr>
      <w:sz w:val="20"/>
      <w:szCs w:val="20"/>
    </w:rPr>
  </w:style>
  <w:style w:type="paragraph" w:customStyle="1" w:styleId="NAKITVelkynazevdokumentu">
    <w:name w:val="NAKIT Velky nazev dokumentu"/>
    <w:basedOn w:val="NormalWeb"/>
    <w:qFormat/>
    <w:rsid w:val="00F07349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NAKITslovanseznam">
    <w:name w:val="NAKIT číslovaný seznam"/>
    <w:basedOn w:val="ListParagraph"/>
    <w:qFormat/>
    <w:rsid w:val="00BB1374"/>
    <w:pPr>
      <w:numPr>
        <w:numId w:val="4"/>
      </w:numPr>
    </w:pPr>
  </w:style>
  <w:style w:type="paragraph" w:customStyle="1" w:styleId="NAKITnadpistabulky">
    <w:name w:val="NAKIT nadpis tabulky"/>
    <w:basedOn w:val="Normal"/>
    <w:qFormat/>
    <w:rsid w:val="00EF1274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table" w:customStyle="1" w:styleId="Style1">
    <w:name w:val="Style1"/>
    <w:basedOn w:val="TableNormal"/>
    <w:uiPriority w:val="99"/>
    <w:rsid w:val="00913FD6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NAKITslovnstrnek">
    <w:name w:val="NAKIT číslování stránek"/>
    <w:basedOn w:val="Normal"/>
    <w:qFormat/>
    <w:rsid w:val="003F4876"/>
    <w:pPr>
      <w:pBdr>
        <w:top w:val="single" w:sz="4" w:space="1" w:color="BFBFBF" w:themeColor="background1" w:themeShade="BF"/>
      </w:pBdr>
    </w:pPr>
  </w:style>
  <w:style w:type="paragraph" w:styleId="Title">
    <w:name w:val="Title"/>
    <w:basedOn w:val="Normal"/>
    <w:next w:val="Normal"/>
    <w:link w:val="TitleChar"/>
    <w:uiPriority w:val="10"/>
    <w:qFormat/>
    <w:rsid w:val="00446064"/>
    <w:pPr>
      <w:pBdr>
        <w:bottom w:val="single" w:sz="8" w:space="4" w:color="auto"/>
      </w:pBdr>
      <w:spacing w:after="300" w:line="240" w:lineRule="auto"/>
      <w:ind w:right="0"/>
      <w:contextualSpacing/>
      <w:jc w:val="center"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06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446064"/>
    <w:pPr>
      <w:spacing w:before="40" w:after="40" w:line="240" w:lineRule="auto"/>
      <w:jc w:val="both"/>
    </w:pPr>
    <w:rPr>
      <w:rFonts w:ascii="Arial" w:hAnsi="Arial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46064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06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06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06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0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Mkatabulky1">
    <w:name w:val="Mřížka tabulky1"/>
    <w:basedOn w:val="TableNormal"/>
    <w:next w:val="TableGrid"/>
    <w:uiPriority w:val="59"/>
    <w:rsid w:val="0044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7EC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apple-tab-span">
    <w:name w:val="apple-tab-span"/>
    <w:basedOn w:val="DefaultParagraphFont"/>
    <w:rsid w:val="00291D76"/>
  </w:style>
  <w:style w:type="character" w:styleId="UnresolvedMention">
    <w:name w:val="Unresolved Mention"/>
    <w:basedOn w:val="DefaultParagraphFont"/>
    <w:uiPriority w:val="99"/>
    <w:rsid w:val="00AF15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F15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B3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009"/>
    <w:rPr>
      <w:rFonts w:ascii="Arial" w:hAnsi="Arial"/>
      <w:color w:val="69696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009"/>
    <w:rPr>
      <w:rFonts w:ascii="Arial" w:hAnsi="Arial"/>
      <w:b/>
      <w:bCs/>
      <w:color w:val="696969"/>
      <w:sz w:val="20"/>
      <w:szCs w:val="20"/>
    </w:rPr>
  </w:style>
  <w:style w:type="paragraph" w:styleId="Revision">
    <w:name w:val="Revision"/>
    <w:hidden/>
    <w:uiPriority w:val="99"/>
    <w:semiHidden/>
    <w:rsid w:val="00BF6F14"/>
    <w:pPr>
      <w:spacing w:after="0" w:line="240" w:lineRule="auto"/>
    </w:pPr>
    <w:rPr>
      <w:rFonts w:ascii="Arial" w:hAnsi="Arial"/>
      <w:color w:val="6969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hyperlink" Target="mailto:lukas.trnka@nakit.cz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AE2AB2CB94404DB31D4298D80054BD" ma:contentTypeVersion="13" ma:contentTypeDescription="Vytvoří nový dokument" ma:contentTypeScope="" ma:versionID="db24f1e9521cfb8d1053070d27dcf7aa">
  <xsd:schema xmlns:xsd="http://www.w3.org/2001/XMLSchema" xmlns:xs="http://www.w3.org/2001/XMLSchema" xmlns:p="http://schemas.microsoft.com/office/2006/metadata/properties" xmlns:ns3="10ae5861-4172-449a-b2af-a2872e599a56" xmlns:ns4="48b5080d-3544-465a-8ec8-b73186c17c1b" targetNamespace="http://schemas.microsoft.com/office/2006/metadata/properties" ma:root="true" ma:fieldsID="3406c0d8ec5e062c059856500de6d4c5" ns3:_="" ns4:_="">
    <xsd:import namespace="10ae5861-4172-449a-b2af-a2872e599a56"/>
    <xsd:import namespace="48b5080d-3544-465a-8ec8-b73186c17c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5861-4172-449a-b2af-a2872e59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5080d-3544-465a-8ec8-b73186c17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35012-E4FE-4A76-8003-A50EDCA9A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0162B-7B37-4F5C-B4F6-2F2E5221B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A0A49-34BF-4AEC-B254-B8A0F6ED1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e5861-4172-449a-b2af-a2872e599a56"/>
    <ds:schemaRef ds:uri="48b5080d-3544-465a-8ec8-b73186c17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95AE5-F581-4FF3-8C2B-B0705F3AB4D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669</Words>
  <Characters>3952</Characters>
  <DocSecurity>4</DocSecurity>
  <Lines>32</Lines>
  <Paragraphs>9</Paragraphs>
  <ScaleCrop>false</ScaleCrop>
  <Company/>
  <LinksUpToDate>false</LinksUpToDate>
  <CharactersWithSpaces>4612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mailto:lukas.trnka@nakit.cz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2016-03-25T07:24:00Z</cp:lastPrinted>
  <dcterms:created xsi:type="dcterms:W3CDTF">2024-03-04T08:16:00Z</dcterms:created>
  <dcterms:modified xsi:type="dcterms:W3CDTF">2024-03-05T09:15:00Z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0x01010043AE2AB2CB94404DB31D4298D80054BD</vt:lpwstr>
  </property>
  <property fmtid="{D5CDD505-2E9C-101B-9397-08002B2CF9AE}" pid="3" name="_dlc_DocIdItemGuid">
    <vt:lpwstr>ded6473b-00b2-40ee-aaaa-e528993a561a</vt:lpwstr>
  </property>
  <property fmtid="{D5CDD505-2E9C-101B-9397-08002B2CF9AE}" pid="4" name="MSIP_Label_1f9fa430-3d57-4d4f-983d-cb804f30e44e_Enabled">
    <vt:lpwstr>true</vt:lpwstr>
  </property>
  <property fmtid="{D5CDD505-2E9C-101B-9397-08002B2CF9AE}" pid="5" name="MSIP_Label_1f9fa430-3d57-4d4f-983d-cb804f30e44e_SetDate">
    <vt:lpwstr>2021-06-22T05:38:02Z</vt:lpwstr>
  </property>
  <property fmtid="{D5CDD505-2E9C-101B-9397-08002B2CF9AE}" pid="6" name="MSIP_Label_1f9fa430-3d57-4d4f-983d-cb804f30e44e_Method">
    <vt:lpwstr>Privileged</vt:lpwstr>
  </property>
  <property fmtid="{D5CDD505-2E9C-101B-9397-08002B2CF9AE}" pid="7" name="MSIP_Label_1f9fa430-3d57-4d4f-983d-cb804f30e44e_Name">
    <vt:lpwstr>1f9fa430-3d57-4d4f-983d-cb804f30e44e</vt:lpwstr>
  </property>
  <property fmtid="{D5CDD505-2E9C-101B-9397-08002B2CF9AE}" pid="8" name="MSIP_Label_1f9fa430-3d57-4d4f-983d-cb804f30e44e_SiteId">
    <vt:lpwstr>1db41d6f-1f37-46db-bd3e-c483abb8105d</vt:lpwstr>
  </property>
  <property fmtid="{D5CDD505-2E9C-101B-9397-08002B2CF9AE}" pid="9" name="MSIP_Label_1f9fa430-3d57-4d4f-983d-cb804f30e44e_ActionId">
    <vt:lpwstr>90e93068-dfd5-44da-b62a-20695a77e575</vt:lpwstr>
  </property>
  <property fmtid="{D5CDD505-2E9C-101B-9397-08002B2CF9AE}" pid="10" name="MSIP_Label_1f9fa430-3d57-4d4f-983d-cb804f30e44e_ContentBits">
    <vt:lpwstr>0</vt:lpwstr>
  </property>
  <property fmtid="{D5CDD505-2E9C-101B-9397-08002B2CF9AE}" pid="11" name="ClassificationContentMarkingFooterShapeIds">
    <vt:lpwstr>1,6,d</vt:lpwstr>
  </property>
  <property fmtid="{D5CDD505-2E9C-101B-9397-08002B2CF9AE}" pid="12" name="ClassificationContentMarkingFooterFontProps">
    <vt:lpwstr>#008000,10,Calibri</vt:lpwstr>
  </property>
  <property fmtid="{D5CDD505-2E9C-101B-9397-08002B2CF9AE}" pid="13" name="ClassificationContentMarkingFooterText">
    <vt:lpwstr>Interní informace</vt:lpwstr>
  </property>
</Properties>
</file>